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3A" w:rsidRPr="006C4144" w:rsidRDefault="0099533A" w:rsidP="00CC1C82">
      <w:pPr>
        <w:rPr>
          <w:rFonts w:ascii="Calibri" w:hAnsi="Calibri" w:cs="Calibri"/>
          <w:b/>
          <w:bCs/>
          <w:sz w:val="28"/>
          <w:szCs w:val="28"/>
        </w:rPr>
      </w:pPr>
      <w:bookmarkStart w:id="0" w:name="_GoBack"/>
      <w:bookmarkEnd w:id="0"/>
      <w:r w:rsidRPr="006C4144">
        <w:rPr>
          <w:rFonts w:ascii="Calibri" w:hAnsi="Calibri" w:cs="Calibri"/>
          <w:b/>
          <w:bCs/>
          <w:sz w:val="28"/>
          <w:szCs w:val="28"/>
        </w:rPr>
        <w:t xml:space="preserve">Informed Consent / Agreement for the Use of Opioid Medication </w:t>
      </w:r>
      <w:r w:rsidR="00C16974">
        <w:rPr>
          <w:rFonts w:ascii="Calibri" w:hAnsi="Calibri" w:cs="Calibri"/>
          <w:b/>
          <w:bCs/>
          <w:sz w:val="28"/>
          <w:szCs w:val="28"/>
        </w:rPr>
        <w:t>in Chronic Pain</w:t>
      </w:r>
    </w:p>
    <w:p w:rsidR="0099533A" w:rsidRPr="008B63F6" w:rsidRDefault="0099533A" w:rsidP="00CC1C82">
      <w:pPr>
        <w:rPr>
          <w:rFonts w:ascii="Calibri" w:hAnsi="Calibri" w:cs="Calibri"/>
        </w:rPr>
      </w:pPr>
    </w:p>
    <w:p w:rsidR="0099533A" w:rsidRPr="00F34323" w:rsidRDefault="0099533A" w:rsidP="00CC1C82">
      <w:pPr>
        <w:rPr>
          <w:rFonts w:ascii="Calibri" w:hAnsi="Calibri" w:cs="Calibri"/>
          <w:sz w:val="21"/>
          <w:szCs w:val="21"/>
        </w:rPr>
      </w:pPr>
      <w:r>
        <w:rPr>
          <w:rFonts w:ascii="Calibri" w:hAnsi="Calibri" w:cs="Calibri"/>
          <w:sz w:val="21"/>
          <w:szCs w:val="21"/>
        </w:rPr>
        <w:t>“Opioid”</w:t>
      </w:r>
      <w:r w:rsidRPr="00F34323">
        <w:rPr>
          <w:rFonts w:ascii="Calibri" w:hAnsi="Calibri" w:cs="Calibri"/>
          <w:sz w:val="21"/>
          <w:szCs w:val="21"/>
        </w:rPr>
        <w:t xml:space="preserve"> is the medical name for </w:t>
      </w:r>
      <w:r>
        <w:rPr>
          <w:rFonts w:ascii="Calibri" w:hAnsi="Calibri" w:cs="Calibri"/>
          <w:sz w:val="21"/>
          <w:szCs w:val="21"/>
        </w:rPr>
        <w:t xml:space="preserve">a type of </w:t>
      </w:r>
      <w:r w:rsidRPr="00F34323">
        <w:rPr>
          <w:rFonts w:ascii="Calibri" w:hAnsi="Calibri" w:cs="Calibri"/>
          <w:sz w:val="21"/>
          <w:szCs w:val="21"/>
        </w:rPr>
        <w:t>strong painkillers</w:t>
      </w:r>
      <w:r>
        <w:rPr>
          <w:rFonts w:ascii="Calibri" w:hAnsi="Calibri" w:cs="Calibri"/>
          <w:sz w:val="21"/>
          <w:szCs w:val="21"/>
        </w:rPr>
        <w:t>. L</w:t>
      </w:r>
      <w:r w:rsidRPr="00F34323">
        <w:rPr>
          <w:rFonts w:ascii="Calibri" w:hAnsi="Calibri" w:cs="Calibri"/>
          <w:sz w:val="21"/>
          <w:szCs w:val="21"/>
        </w:rPr>
        <w:t>ike all medications</w:t>
      </w:r>
      <w:r>
        <w:rPr>
          <w:rFonts w:ascii="Calibri" w:hAnsi="Calibri" w:cs="Calibri"/>
          <w:sz w:val="21"/>
          <w:szCs w:val="21"/>
        </w:rPr>
        <w:t xml:space="preserve">, opioids </w:t>
      </w:r>
      <w:r w:rsidRPr="00F34323">
        <w:rPr>
          <w:rFonts w:ascii="Calibri" w:hAnsi="Calibri" w:cs="Calibri"/>
          <w:sz w:val="21"/>
          <w:szCs w:val="21"/>
        </w:rPr>
        <w:t xml:space="preserve">have </w:t>
      </w:r>
      <w:r>
        <w:rPr>
          <w:rFonts w:ascii="Calibri" w:hAnsi="Calibri" w:cs="Calibri"/>
          <w:sz w:val="21"/>
          <w:szCs w:val="21"/>
        </w:rPr>
        <w:t xml:space="preserve">potential </w:t>
      </w:r>
      <w:r w:rsidR="001C7FAE">
        <w:rPr>
          <w:rFonts w:ascii="Calibri" w:hAnsi="Calibri" w:cs="Calibri"/>
          <w:sz w:val="21"/>
          <w:szCs w:val="21"/>
        </w:rPr>
        <w:t>to help people and cause ha</w:t>
      </w:r>
      <w:r w:rsidR="0014158F">
        <w:rPr>
          <w:rFonts w:ascii="Calibri" w:hAnsi="Calibri" w:cs="Calibri"/>
          <w:sz w:val="21"/>
          <w:szCs w:val="21"/>
        </w:rPr>
        <w:t>rm</w:t>
      </w:r>
      <w:r>
        <w:rPr>
          <w:rFonts w:ascii="Calibri" w:hAnsi="Calibri" w:cs="Calibri"/>
          <w:sz w:val="21"/>
          <w:szCs w:val="21"/>
        </w:rPr>
        <w:t xml:space="preserve">. The purpose of this </w:t>
      </w:r>
      <w:r w:rsidRPr="00F34323">
        <w:rPr>
          <w:rFonts w:ascii="Calibri" w:hAnsi="Calibri" w:cs="Calibri"/>
          <w:sz w:val="21"/>
          <w:szCs w:val="21"/>
        </w:rPr>
        <w:t xml:space="preserve">document is to outline </w:t>
      </w:r>
      <w:r>
        <w:rPr>
          <w:rFonts w:ascii="Calibri" w:hAnsi="Calibri" w:cs="Calibri"/>
          <w:sz w:val="21"/>
          <w:szCs w:val="21"/>
        </w:rPr>
        <w:t xml:space="preserve">the overall benefits and </w:t>
      </w:r>
      <w:r w:rsidR="0014158F">
        <w:rPr>
          <w:rFonts w:ascii="Calibri" w:hAnsi="Calibri" w:cs="Calibri"/>
          <w:sz w:val="21"/>
          <w:szCs w:val="21"/>
        </w:rPr>
        <w:t>harms</w:t>
      </w:r>
      <w:r w:rsidRPr="00F34323">
        <w:rPr>
          <w:rFonts w:ascii="Calibri" w:hAnsi="Calibri" w:cs="Calibri"/>
          <w:sz w:val="21"/>
          <w:szCs w:val="21"/>
        </w:rPr>
        <w:t xml:space="preserve"> so that together with your practitioner you can determine </w:t>
      </w:r>
      <w:r>
        <w:rPr>
          <w:rFonts w:ascii="Calibri" w:hAnsi="Calibri" w:cs="Calibri"/>
          <w:sz w:val="21"/>
          <w:szCs w:val="21"/>
        </w:rPr>
        <w:t>whether an opioid trial is suitable for you at this time</w:t>
      </w:r>
      <w:r w:rsidRPr="00F34323">
        <w:rPr>
          <w:rFonts w:ascii="Calibri" w:hAnsi="Calibri" w:cs="Calibri"/>
          <w:sz w:val="21"/>
          <w:szCs w:val="21"/>
        </w:rPr>
        <w:t xml:space="preserve">. Using opioid medication is always a trial and if the goals of using the </w:t>
      </w:r>
      <w:r w:rsidR="0014158F">
        <w:rPr>
          <w:rFonts w:ascii="Calibri" w:hAnsi="Calibri" w:cs="Calibri"/>
          <w:sz w:val="21"/>
          <w:szCs w:val="21"/>
        </w:rPr>
        <w:t>opioid</w:t>
      </w:r>
      <w:r w:rsidRPr="00F34323">
        <w:rPr>
          <w:rFonts w:ascii="Calibri" w:hAnsi="Calibri" w:cs="Calibri"/>
          <w:sz w:val="21"/>
          <w:szCs w:val="21"/>
        </w:rPr>
        <w:t xml:space="preserve"> are not </w:t>
      </w:r>
      <w:r w:rsidR="001C7FAE">
        <w:rPr>
          <w:rFonts w:ascii="Calibri" w:hAnsi="Calibri" w:cs="Calibri"/>
          <w:sz w:val="21"/>
          <w:szCs w:val="21"/>
        </w:rPr>
        <w:t>met</w:t>
      </w:r>
      <w:r>
        <w:rPr>
          <w:rFonts w:ascii="Calibri" w:hAnsi="Calibri" w:cs="Calibri"/>
          <w:sz w:val="21"/>
          <w:szCs w:val="21"/>
        </w:rPr>
        <w:t>,</w:t>
      </w:r>
      <w:r w:rsidRPr="00F34323">
        <w:rPr>
          <w:rFonts w:ascii="Calibri" w:hAnsi="Calibri" w:cs="Calibri"/>
          <w:sz w:val="21"/>
          <w:szCs w:val="21"/>
        </w:rPr>
        <w:t xml:space="preserve"> </w:t>
      </w:r>
      <w:r w:rsidR="0014158F">
        <w:rPr>
          <w:rFonts w:ascii="Calibri" w:hAnsi="Calibri" w:cs="Calibri"/>
          <w:sz w:val="21"/>
          <w:szCs w:val="21"/>
        </w:rPr>
        <w:t>the opioid</w:t>
      </w:r>
      <w:r w:rsidRPr="00F34323">
        <w:rPr>
          <w:rFonts w:ascii="Calibri" w:hAnsi="Calibri" w:cs="Calibri"/>
          <w:sz w:val="21"/>
          <w:szCs w:val="21"/>
        </w:rPr>
        <w:t xml:space="preserve"> should always be gradually stopped. </w:t>
      </w:r>
      <w:r w:rsidR="00C16974">
        <w:rPr>
          <w:rFonts w:ascii="Calibri" w:hAnsi="Calibri" w:cs="Calibri"/>
          <w:sz w:val="21"/>
          <w:szCs w:val="21"/>
        </w:rPr>
        <w:t xml:space="preserve">Not everyone will benefit from an opioid. In those who do, pain relief is generally modest. </w:t>
      </w:r>
      <w:r w:rsidR="00600D91">
        <w:rPr>
          <w:rFonts w:ascii="Calibri" w:hAnsi="Calibri" w:cs="Calibri"/>
          <w:sz w:val="21"/>
          <w:szCs w:val="21"/>
        </w:rPr>
        <w:t>For example, your pain may only decrease by about</w:t>
      </w:r>
      <w:r w:rsidR="00C16974">
        <w:rPr>
          <w:rFonts w:ascii="Calibri" w:hAnsi="Calibri" w:cs="Calibri"/>
          <w:sz w:val="21"/>
          <w:szCs w:val="21"/>
        </w:rPr>
        <w:t xml:space="preserve"> </w:t>
      </w:r>
      <w:r w:rsidR="00600D91">
        <w:rPr>
          <w:rFonts w:ascii="Calibri" w:hAnsi="Calibri" w:cs="Calibri"/>
          <w:sz w:val="21"/>
          <w:szCs w:val="21"/>
        </w:rPr>
        <w:t>10% to 30%</w:t>
      </w:r>
      <w:r w:rsidR="00C16974">
        <w:rPr>
          <w:rFonts w:ascii="Calibri" w:hAnsi="Calibri" w:cs="Calibri"/>
          <w:sz w:val="21"/>
          <w:szCs w:val="21"/>
        </w:rPr>
        <w:t xml:space="preserve">. </w:t>
      </w:r>
      <w:r w:rsidRPr="00F34323">
        <w:rPr>
          <w:rFonts w:ascii="Calibri" w:hAnsi="Calibri" w:cs="Calibri"/>
          <w:sz w:val="21"/>
          <w:szCs w:val="21"/>
        </w:rPr>
        <w:t xml:space="preserve">The possible side effects are the same for all the opioids but different people react to each opioid individually. What might work well for you with few side effects may be terrible for the next person. Most side effects are worst when the medication is first started </w:t>
      </w:r>
      <w:r>
        <w:rPr>
          <w:rFonts w:ascii="Calibri" w:hAnsi="Calibri" w:cs="Calibri"/>
          <w:sz w:val="21"/>
          <w:szCs w:val="21"/>
        </w:rPr>
        <w:t xml:space="preserve">and </w:t>
      </w:r>
      <w:r w:rsidRPr="00F34323">
        <w:rPr>
          <w:rFonts w:ascii="Calibri" w:hAnsi="Calibri" w:cs="Calibri"/>
          <w:sz w:val="21"/>
          <w:szCs w:val="21"/>
        </w:rPr>
        <w:t xml:space="preserve">can be effectively managed.  </w:t>
      </w:r>
      <w:r>
        <w:rPr>
          <w:rFonts w:ascii="Calibri" w:hAnsi="Calibri" w:cs="Calibri"/>
          <w:sz w:val="21"/>
          <w:szCs w:val="21"/>
        </w:rPr>
        <w:t>Some s</w:t>
      </w:r>
      <w:r w:rsidRPr="00F34323">
        <w:rPr>
          <w:rFonts w:ascii="Calibri" w:hAnsi="Calibri" w:cs="Calibri"/>
          <w:sz w:val="21"/>
          <w:szCs w:val="21"/>
        </w:rPr>
        <w:t>ide effects are more problema</w:t>
      </w:r>
      <w:r>
        <w:rPr>
          <w:rFonts w:ascii="Calibri" w:hAnsi="Calibri" w:cs="Calibri"/>
          <w:sz w:val="21"/>
          <w:szCs w:val="21"/>
        </w:rPr>
        <w:t>tic with higher doses and</w:t>
      </w:r>
      <w:r w:rsidRPr="00F34323">
        <w:rPr>
          <w:rFonts w:ascii="Calibri" w:hAnsi="Calibri" w:cs="Calibri"/>
          <w:sz w:val="21"/>
          <w:szCs w:val="21"/>
        </w:rPr>
        <w:t xml:space="preserve"> longer term use.  </w:t>
      </w:r>
    </w:p>
    <w:p w:rsidR="0099533A" w:rsidRPr="00C16974" w:rsidRDefault="0099533A" w:rsidP="00CC1C82">
      <w:pPr>
        <w:rPr>
          <w:rFonts w:ascii="Calibri" w:hAnsi="Calibri" w:cs="Calibri"/>
          <w:sz w:val="16"/>
          <w:szCs w:val="16"/>
        </w:rPr>
      </w:pPr>
    </w:p>
    <w:p w:rsidR="0099533A" w:rsidRPr="008B63F6" w:rsidRDefault="0099533A" w:rsidP="00CC1C82">
      <w:pPr>
        <w:rPr>
          <w:rFonts w:ascii="Calibri" w:hAnsi="Calibri" w:cs="Calibri"/>
          <w:b/>
          <w:bCs/>
          <w:sz w:val="21"/>
          <w:szCs w:val="21"/>
        </w:rPr>
      </w:pPr>
      <w:r w:rsidRPr="008B63F6">
        <w:rPr>
          <w:rFonts w:ascii="Calibri" w:hAnsi="Calibri" w:cs="Calibri"/>
          <w:b/>
          <w:bCs/>
          <w:sz w:val="21"/>
          <w:szCs w:val="21"/>
        </w:rPr>
        <w:t xml:space="preserve">The </w:t>
      </w:r>
      <w:r w:rsidR="0014158F">
        <w:rPr>
          <w:rFonts w:ascii="Calibri" w:hAnsi="Calibri" w:cs="Calibri"/>
          <w:b/>
          <w:bCs/>
          <w:sz w:val="21"/>
          <w:szCs w:val="21"/>
        </w:rPr>
        <w:t>potential harms</w:t>
      </w:r>
      <w:r w:rsidRPr="008B63F6">
        <w:rPr>
          <w:rFonts w:ascii="Calibri" w:hAnsi="Calibri" w:cs="Calibri"/>
          <w:b/>
          <w:bCs/>
          <w:sz w:val="21"/>
          <w:szCs w:val="21"/>
        </w:rPr>
        <w:t xml:space="preserve"> of using these medications are:</w:t>
      </w:r>
    </w:p>
    <w:p w:rsidR="0099533A" w:rsidRPr="00C16974" w:rsidRDefault="0099533A" w:rsidP="00CC1C82">
      <w:pPr>
        <w:rPr>
          <w:rFonts w:ascii="Calibri" w:hAnsi="Calibri" w:cs="Calibri"/>
          <w:sz w:val="16"/>
          <w:szCs w:val="16"/>
        </w:rPr>
      </w:pPr>
    </w:p>
    <w:p w:rsidR="0099533A" w:rsidRPr="008B63F6" w:rsidRDefault="0099533A" w:rsidP="00CC1C82">
      <w:pPr>
        <w:rPr>
          <w:rFonts w:ascii="Calibri" w:hAnsi="Calibri" w:cs="Calibri"/>
          <w:b/>
          <w:bCs/>
          <w:sz w:val="20"/>
          <w:szCs w:val="20"/>
        </w:rPr>
      </w:pPr>
      <w:r>
        <w:rPr>
          <w:rFonts w:ascii="Calibri" w:hAnsi="Calibri" w:cs="Calibri"/>
          <w:b/>
          <w:bCs/>
          <w:sz w:val="20"/>
          <w:szCs w:val="20"/>
        </w:rPr>
        <w:t>Some Possible Side Effects</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Constipation</w:t>
      </w:r>
      <w:r>
        <w:rPr>
          <w:rFonts w:ascii="Calibri" w:hAnsi="Calibri" w:cs="Calibri"/>
          <w:sz w:val="20"/>
          <w:szCs w:val="20"/>
        </w:rPr>
        <w:t xml:space="preserve"> (common &amp; persistent)</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Nausea and vomiting</w:t>
      </w:r>
      <w:r>
        <w:rPr>
          <w:rFonts w:ascii="Calibri" w:hAnsi="Calibri" w:cs="Calibri"/>
          <w:sz w:val="20"/>
          <w:szCs w:val="20"/>
        </w:rPr>
        <w:t xml:space="preserve"> (usually only in first few days)</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 xml:space="preserve">Reduced production of testosterone (may cause reduced </w:t>
      </w:r>
      <w:r w:rsidR="001C7FAE">
        <w:rPr>
          <w:rFonts w:ascii="Calibri" w:hAnsi="Calibri" w:cs="Calibri"/>
          <w:sz w:val="20"/>
          <w:szCs w:val="20"/>
        </w:rPr>
        <w:t>sex drive</w:t>
      </w:r>
      <w:r w:rsidRPr="008B63F6">
        <w:rPr>
          <w:rFonts w:ascii="Calibri" w:hAnsi="Calibri" w:cs="Calibri"/>
          <w:sz w:val="20"/>
          <w:szCs w:val="20"/>
        </w:rPr>
        <w:t xml:space="preserve"> and fertility in men)</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 xml:space="preserve">Reduced production of estrogen </w:t>
      </w:r>
      <w:r>
        <w:rPr>
          <w:rFonts w:ascii="Calibri" w:hAnsi="Calibri" w:cs="Calibri"/>
          <w:sz w:val="20"/>
          <w:szCs w:val="20"/>
        </w:rPr>
        <w:t>&amp;</w:t>
      </w:r>
      <w:r w:rsidRPr="008B63F6">
        <w:rPr>
          <w:rFonts w:ascii="Calibri" w:hAnsi="Calibri" w:cs="Calibri"/>
          <w:sz w:val="20"/>
          <w:szCs w:val="20"/>
        </w:rPr>
        <w:t xml:space="preserve"> progesterone </w:t>
      </w:r>
      <w:r w:rsidR="0014158F">
        <w:rPr>
          <w:rFonts w:ascii="Calibri" w:hAnsi="Calibri" w:cs="Calibri"/>
          <w:sz w:val="20"/>
          <w:szCs w:val="20"/>
        </w:rPr>
        <w:t>(may cause periods to stop,</w:t>
      </w:r>
      <w:r>
        <w:rPr>
          <w:rFonts w:ascii="Calibri" w:hAnsi="Calibri" w:cs="Calibri"/>
          <w:sz w:val="20"/>
          <w:szCs w:val="20"/>
        </w:rPr>
        <w:t xml:space="preserve"> reduce</w:t>
      </w:r>
      <w:r w:rsidR="0014158F">
        <w:rPr>
          <w:rFonts w:ascii="Calibri" w:hAnsi="Calibri" w:cs="Calibri"/>
          <w:sz w:val="20"/>
          <w:szCs w:val="20"/>
        </w:rPr>
        <w:t>d</w:t>
      </w:r>
      <w:r w:rsidRPr="008B63F6">
        <w:rPr>
          <w:rFonts w:ascii="Calibri" w:hAnsi="Calibri" w:cs="Calibri"/>
          <w:sz w:val="20"/>
          <w:szCs w:val="20"/>
        </w:rPr>
        <w:t xml:space="preserve"> </w:t>
      </w:r>
      <w:r w:rsidR="001C7FAE">
        <w:rPr>
          <w:rFonts w:ascii="Calibri" w:hAnsi="Calibri" w:cs="Calibri"/>
          <w:sz w:val="20"/>
          <w:szCs w:val="20"/>
        </w:rPr>
        <w:t>sex drive</w:t>
      </w:r>
      <w:r w:rsidRPr="008B63F6">
        <w:rPr>
          <w:rFonts w:ascii="Calibri" w:hAnsi="Calibri" w:cs="Calibri"/>
          <w:sz w:val="20"/>
          <w:szCs w:val="20"/>
        </w:rPr>
        <w:t xml:space="preserve"> </w:t>
      </w:r>
      <w:r>
        <w:rPr>
          <w:rFonts w:ascii="Calibri" w:hAnsi="Calibri" w:cs="Calibri"/>
          <w:sz w:val="20"/>
          <w:szCs w:val="20"/>
        </w:rPr>
        <w:t>&amp;</w:t>
      </w:r>
      <w:r w:rsidRPr="008B63F6">
        <w:rPr>
          <w:rFonts w:ascii="Calibri" w:hAnsi="Calibri" w:cs="Calibri"/>
          <w:sz w:val="20"/>
          <w:szCs w:val="20"/>
        </w:rPr>
        <w:t xml:space="preserve"> </w:t>
      </w:r>
      <w:r w:rsidR="001C7FAE">
        <w:rPr>
          <w:rFonts w:ascii="Calibri" w:hAnsi="Calibri" w:cs="Calibri"/>
          <w:sz w:val="20"/>
          <w:szCs w:val="20"/>
        </w:rPr>
        <w:br/>
      </w:r>
      <w:r w:rsidRPr="008B63F6">
        <w:rPr>
          <w:rFonts w:ascii="Calibri" w:hAnsi="Calibri" w:cs="Calibri"/>
          <w:sz w:val="20"/>
          <w:szCs w:val="20"/>
        </w:rPr>
        <w:t>fertility</w:t>
      </w:r>
      <w:r w:rsidR="0014158F">
        <w:rPr>
          <w:rFonts w:ascii="Calibri" w:hAnsi="Calibri" w:cs="Calibri"/>
          <w:sz w:val="20"/>
          <w:szCs w:val="20"/>
        </w:rPr>
        <w:t xml:space="preserve"> </w:t>
      </w:r>
      <w:r w:rsidR="0014158F" w:rsidRPr="008B63F6">
        <w:rPr>
          <w:rFonts w:ascii="Calibri" w:hAnsi="Calibri" w:cs="Calibri"/>
          <w:sz w:val="20"/>
          <w:szCs w:val="20"/>
        </w:rPr>
        <w:t>in women</w:t>
      </w:r>
      <w:r w:rsidRPr="008B63F6">
        <w:rPr>
          <w:rFonts w:ascii="Calibri" w:hAnsi="Calibri" w:cs="Calibri"/>
          <w:sz w:val="20"/>
          <w:szCs w:val="20"/>
        </w:rPr>
        <w:t>)</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Excessive sweating</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Weight gain</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Swollen ankles/legs</w:t>
      </w:r>
    </w:p>
    <w:p w:rsidR="0099533A" w:rsidRDefault="0099533A" w:rsidP="008B63F6">
      <w:pPr>
        <w:tabs>
          <w:tab w:val="left" w:pos="900"/>
        </w:tabs>
        <w:ind w:left="900" w:hanging="180"/>
        <w:rPr>
          <w:rFonts w:ascii="Calibri" w:hAnsi="Calibri" w:cs="Calibri"/>
          <w:sz w:val="20"/>
          <w:szCs w:val="20"/>
        </w:rPr>
      </w:pPr>
      <w:r>
        <w:rPr>
          <w:rFonts w:ascii="Calibri" w:hAnsi="Calibri" w:cs="Calibri"/>
          <w:sz w:val="20"/>
          <w:szCs w:val="20"/>
        </w:rPr>
        <w:t>Sedation, d</w:t>
      </w:r>
      <w:r w:rsidRPr="008B63F6">
        <w:rPr>
          <w:rFonts w:ascii="Calibri" w:hAnsi="Calibri" w:cs="Calibri"/>
          <w:sz w:val="20"/>
          <w:szCs w:val="20"/>
        </w:rPr>
        <w:t xml:space="preserve">rowsiness, </w:t>
      </w:r>
      <w:r>
        <w:rPr>
          <w:rFonts w:ascii="Calibri" w:hAnsi="Calibri" w:cs="Calibri"/>
          <w:sz w:val="20"/>
          <w:szCs w:val="20"/>
        </w:rPr>
        <w:t>clouded t</w:t>
      </w:r>
      <w:r w:rsidRPr="008B63F6">
        <w:rPr>
          <w:rFonts w:ascii="Calibri" w:hAnsi="Calibri" w:cs="Calibri"/>
          <w:sz w:val="20"/>
          <w:szCs w:val="20"/>
        </w:rPr>
        <w:t>hinking</w:t>
      </w:r>
    </w:p>
    <w:p w:rsidR="0099533A" w:rsidRDefault="0099533A" w:rsidP="008B63F6">
      <w:pPr>
        <w:tabs>
          <w:tab w:val="left" w:pos="900"/>
        </w:tabs>
        <w:ind w:left="900" w:hanging="180"/>
        <w:rPr>
          <w:rFonts w:ascii="Calibri" w:hAnsi="Calibri" w:cs="Calibri"/>
          <w:sz w:val="20"/>
          <w:szCs w:val="20"/>
        </w:rPr>
      </w:pPr>
      <w:r>
        <w:rPr>
          <w:rFonts w:ascii="Calibri" w:hAnsi="Calibri" w:cs="Calibri"/>
          <w:sz w:val="20"/>
          <w:szCs w:val="20"/>
        </w:rPr>
        <w:t>Sleep apnea</w:t>
      </w:r>
    </w:p>
    <w:p w:rsidR="0099533A" w:rsidRDefault="00C16974" w:rsidP="008B63F6">
      <w:pPr>
        <w:tabs>
          <w:tab w:val="left" w:pos="900"/>
        </w:tabs>
        <w:ind w:left="900" w:hanging="180"/>
        <w:rPr>
          <w:rFonts w:ascii="Calibri" w:hAnsi="Calibri" w:cs="Calibri"/>
          <w:sz w:val="20"/>
          <w:szCs w:val="20"/>
        </w:rPr>
      </w:pPr>
      <w:r>
        <w:rPr>
          <w:rFonts w:ascii="Calibri" w:hAnsi="Calibri" w:cs="Calibri"/>
          <w:sz w:val="20"/>
          <w:szCs w:val="20"/>
        </w:rPr>
        <w:t>Hyperalgesia (opioid makes pain worse rather than better</w:t>
      </w:r>
      <w:r w:rsidR="0099533A">
        <w:rPr>
          <w:rFonts w:ascii="Calibri" w:hAnsi="Calibri" w:cs="Calibri"/>
          <w:sz w:val="20"/>
          <w:szCs w:val="20"/>
        </w:rPr>
        <w:t>)</w:t>
      </w:r>
    </w:p>
    <w:p w:rsidR="0099533A" w:rsidRPr="00C16974" w:rsidRDefault="0099533A" w:rsidP="008B63F6">
      <w:pPr>
        <w:rPr>
          <w:rFonts w:ascii="Calibri" w:hAnsi="Calibri" w:cs="Calibri"/>
          <w:sz w:val="16"/>
          <w:szCs w:val="16"/>
        </w:rPr>
      </w:pPr>
    </w:p>
    <w:p w:rsidR="0099533A" w:rsidRPr="00F34323" w:rsidRDefault="0099533A" w:rsidP="0061293A">
      <w:pPr>
        <w:autoSpaceDE w:val="0"/>
        <w:autoSpaceDN w:val="0"/>
        <w:adjustRightInd w:val="0"/>
        <w:jc w:val="both"/>
        <w:rPr>
          <w:rFonts w:ascii="Calibri" w:hAnsi="Calibri" w:cs="Calibri"/>
          <w:sz w:val="21"/>
          <w:szCs w:val="21"/>
        </w:rPr>
      </w:pPr>
      <w:r w:rsidRPr="00F34323">
        <w:rPr>
          <w:rFonts w:ascii="Calibri" w:hAnsi="Calibri" w:cs="Calibri"/>
          <w:b/>
          <w:bCs/>
          <w:sz w:val="21"/>
          <w:szCs w:val="21"/>
        </w:rPr>
        <w:t xml:space="preserve">Addiction </w:t>
      </w:r>
      <w:r w:rsidRPr="00F34323">
        <w:rPr>
          <w:rFonts w:ascii="Calibri" w:hAnsi="Calibri" w:cs="Calibri"/>
          <w:sz w:val="21"/>
          <w:szCs w:val="21"/>
        </w:rPr>
        <w:t>is a disease that occurs in some individuals</w:t>
      </w:r>
      <w:r w:rsidRPr="00F34323">
        <w:rPr>
          <w:rFonts w:ascii="Calibri" w:hAnsi="Calibri" w:cs="Calibri"/>
          <w:b/>
          <w:bCs/>
          <w:sz w:val="21"/>
          <w:szCs w:val="21"/>
        </w:rPr>
        <w:t xml:space="preserve">. </w:t>
      </w:r>
      <w:r w:rsidRPr="00F34323">
        <w:rPr>
          <w:rFonts w:ascii="Calibri" w:hAnsi="Calibri" w:cs="Calibri"/>
          <w:sz w:val="21"/>
          <w:szCs w:val="21"/>
        </w:rPr>
        <w:t xml:space="preserve">Like becoming overweight does not necessarily mean you will become diabetic, taking opioids does not necessarily cause addiction, however, if you have risk factors for addiction (such as a strong family history of drug or alcohol abuse) or have had problems with drugs or alcohol in the past you must notify </w:t>
      </w:r>
      <w:r w:rsidR="001C7FAE">
        <w:rPr>
          <w:rFonts w:ascii="Calibri" w:hAnsi="Calibri" w:cs="Calibri"/>
          <w:sz w:val="21"/>
          <w:szCs w:val="21"/>
        </w:rPr>
        <w:t>your practitioner</w:t>
      </w:r>
      <w:r w:rsidRPr="00F34323">
        <w:rPr>
          <w:rFonts w:ascii="Calibri" w:hAnsi="Calibri" w:cs="Calibri"/>
          <w:sz w:val="21"/>
          <w:szCs w:val="21"/>
        </w:rPr>
        <w:t xml:space="preserve"> since using </w:t>
      </w:r>
      <w:r w:rsidR="008E359D">
        <w:rPr>
          <w:rFonts w:ascii="Calibri" w:hAnsi="Calibri" w:cs="Calibri"/>
          <w:sz w:val="21"/>
          <w:szCs w:val="21"/>
        </w:rPr>
        <w:t>opioids</w:t>
      </w:r>
      <w:r w:rsidRPr="00F34323">
        <w:rPr>
          <w:rFonts w:ascii="Calibri" w:hAnsi="Calibri" w:cs="Calibri"/>
          <w:sz w:val="21"/>
          <w:szCs w:val="21"/>
        </w:rPr>
        <w:t xml:space="preserve"> </w:t>
      </w:r>
      <w:r>
        <w:rPr>
          <w:rFonts w:ascii="Calibri" w:hAnsi="Calibri" w:cs="Calibri"/>
          <w:sz w:val="21"/>
          <w:szCs w:val="21"/>
        </w:rPr>
        <w:t>will put you at greater risk</w:t>
      </w:r>
      <w:r w:rsidRPr="00F34323">
        <w:rPr>
          <w:rFonts w:ascii="Calibri" w:hAnsi="Calibri" w:cs="Calibri"/>
          <w:sz w:val="21"/>
          <w:szCs w:val="21"/>
        </w:rPr>
        <w:t xml:space="preserve">. The extent of this risk is not certain. </w:t>
      </w:r>
    </w:p>
    <w:p w:rsidR="0099533A" w:rsidRPr="00C16974" w:rsidRDefault="0099533A" w:rsidP="00F34323">
      <w:pPr>
        <w:pStyle w:val="ListParagraph"/>
        <w:autoSpaceDE w:val="0"/>
        <w:autoSpaceDN w:val="0"/>
        <w:adjustRightInd w:val="0"/>
        <w:ind w:left="360"/>
        <w:jc w:val="both"/>
        <w:rPr>
          <w:rFonts w:ascii="Calibri" w:hAnsi="Calibri" w:cs="Calibri"/>
          <w:color w:val="3366CC"/>
          <w:sz w:val="16"/>
          <w:szCs w:val="16"/>
        </w:rPr>
      </w:pPr>
    </w:p>
    <w:p w:rsidR="0099533A" w:rsidRPr="00F34323" w:rsidRDefault="0099533A" w:rsidP="00F34323">
      <w:pPr>
        <w:pStyle w:val="ListParagraph"/>
        <w:numPr>
          <w:ilvl w:val="0"/>
          <w:numId w:val="2"/>
        </w:numPr>
        <w:autoSpaceDE w:val="0"/>
        <w:autoSpaceDN w:val="0"/>
        <w:adjustRightInd w:val="0"/>
        <w:rPr>
          <w:rFonts w:ascii="Calibri" w:hAnsi="Calibri" w:cs="Calibri"/>
          <w:color w:val="3366CC"/>
          <w:sz w:val="20"/>
          <w:szCs w:val="20"/>
        </w:rPr>
      </w:pPr>
      <w:r w:rsidRPr="00F34323">
        <w:rPr>
          <w:sz w:val="20"/>
          <w:szCs w:val="20"/>
        </w:rPr>
        <w:t xml:space="preserve">I have notified </w:t>
      </w:r>
      <w:r w:rsidR="0014158F">
        <w:rPr>
          <w:sz w:val="20"/>
          <w:szCs w:val="20"/>
        </w:rPr>
        <w:t>my practitioner</w:t>
      </w:r>
      <w:r w:rsidRPr="00F34323">
        <w:rPr>
          <w:sz w:val="20"/>
          <w:szCs w:val="20"/>
        </w:rPr>
        <w:t xml:space="preserve"> of any personal or family history of drug or alcohol abuse. </w:t>
      </w:r>
      <w:bookmarkStart w:id="1" w:name="OLE_LINK1"/>
      <w:bookmarkStart w:id="2" w:name="OLE_LINK2"/>
      <w:r w:rsidRPr="00F34323">
        <w:rPr>
          <w:color w:val="292526"/>
          <w:sz w:val="20"/>
          <w:szCs w:val="20"/>
        </w:rPr>
        <w:t>_______</w:t>
      </w:r>
      <w:bookmarkEnd w:id="1"/>
      <w:bookmarkEnd w:id="2"/>
      <w:r w:rsidRPr="00F34323">
        <w:rPr>
          <w:color w:val="292526"/>
          <w:sz w:val="20"/>
          <w:szCs w:val="20"/>
        </w:rPr>
        <w:t xml:space="preserve">_________ </w:t>
      </w:r>
    </w:p>
    <w:p w:rsidR="0099533A" w:rsidRDefault="0099533A" w:rsidP="00C16974">
      <w:pPr>
        <w:pStyle w:val="ListParagraph"/>
        <w:autoSpaceDE w:val="0"/>
        <w:autoSpaceDN w:val="0"/>
        <w:adjustRightInd w:val="0"/>
        <w:ind w:left="0" w:right="300"/>
        <w:jc w:val="right"/>
        <w:rPr>
          <w:color w:val="3366CC"/>
          <w:sz w:val="20"/>
          <w:szCs w:val="20"/>
        </w:rPr>
      </w:pPr>
      <w:r w:rsidRPr="00F34323">
        <w:rPr>
          <w:color w:val="3366CC"/>
          <w:sz w:val="20"/>
          <w:szCs w:val="20"/>
        </w:rPr>
        <w:t>(INITIALS)</w:t>
      </w:r>
    </w:p>
    <w:p w:rsidR="00C16974" w:rsidRPr="00C16974" w:rsidRDefault="00C16974" w:rsidP="00C16974">
      <w:pPr>
        <w:pStyle w:val="ListParagraph"/>
        <w:autoSpaceDE w:val="0"/>
        <w:autoSpaceDN w:val="0"/>
        <w:adjustRightInd w:val="0"/>
        <w:ind w:left="0" w:right="300"/>
        <w:jc w:val="right"/>
        <w:rPr>
          <w:rFonts w:ascii="Calibri" w:hAnsi="Calibri" w:cs="Calibri"/>
          <w:color w:val="3366CC"/>
          <w:sz w:val="16"/>
          <w:szCs w:val="16"/>
        </w:rPr>
      </w:pPr>
    </w:p>
    <w:p w:rsidR="0099533A" w:rsidRPr="0087646C" w:rsidRDefault="0099533A" w:rsidP="00CF5135">
      <w:pPr>
        <w:jc w:val="both"/>
        <w:rPr>
          <w:rFonts w:ascii="Calibri" w:hAnsi="Calibri" w:cs="Calibri"/>
          <w:sz w:val="21"/>
          <w:szCs w:val="21"/>
        </w:rPr>
      </w:pPr>
      <w:r w:rsidRPr="0087646C">
        <w:rPr>
          <w:rFonts w:ascii="Calibri" w:hAnsi="Calibri" w:cs="Calibri"/>
          <w:b/>
          <w:bCs/>
          <w:sz w:val="21"/>
          <w:szCs w:val="21"/>
        </w:rPr>
        <w:t>Physical dependence</w:t>
      </w:r>
      <w:r w:rsidRPr="0087646C">
        <w:rPr>
          <w:rFonts w:ascii="Calibri" w:hAnsi="Calibri" w:cs="Calibri"/>
          <w:sz w:val="21"/>
          <w:szCs w:val="21"/>
        </w:rPr>
        <w:t xml:space="preserve"> means that if the opioid medication is abruptly stopped or not taken as directed, a withdrawal symptom can occur. This is a normal response to some medications and also occurs, for instance, with antidepressants. Stopping opioids is uncomfortable but not usually dangerous if done with a controlled, gradual approach. Having withdrawal after stopping or reducing prescribed opioids in no way implies that you are addicted. (It does if the drug is alcohol though). The withdrawal syndrome could include sweating, nervousness, stomach cramps, diarrhea, goose bumps</w:t>
      </w:r>
      <w:r w:rsidRPr="0087646C">
        <w:rPr>
          <w:rFonts w:ascii="Calibri" w:hAnsi="Calibri" w:cs="Calibri"/>
          <w:b/>
          <w:bCs/>
          <w:sz w:val="21"/>
          <w:szCs w:val="21"/>
        </w:rPr>
        <w:t>,</w:t>
      </w:r>
      <w:r w:rsidRPr="0087646C">
        <w:rPr>
          <w:rFonts w:ascii="Calibri" w:hAnsi="Calibri" w:cs="Calibri"/>
          <w:sz w:val="21"/>
          <w:szCs w:val="21"/>
        </w:rPr>
        <w:t xml:space="preserve"> feeling worried, irritable or moody.  </w:t>
      </w:r>
      <w:r>
        <w:rPr>
          <w:rFonts w:ascii="Calibri" w:hAnsi="Calibri" w:cs="Calibri"/>
          <w:sz w:val="21"/>
          <w:szCs w:val="21"/>
        </w:rPr>
        <w:t xml:space="preserve">Those who have been on higher doses for longer periods of time will experience greater withdrawal symptoms.  </w:t>
      </w:r>
      <w:r w:rsidRPr="0087646C">
        <w:rPr>
          <w:rFonts w:ascii="Calibri" w:hAnsi="Calibri" w:cs="Calibri"/>
          <w:sz w:val="21"/>
          <w:szCs w:val="21"/>
        </w:rPr>
        <w:t>Sometimes a temporary withdrawal pain may occur</w:t>
      </w:r>
      <w:r>
        <w:rPr>
          <w:rFonts w:ascii="Calibri" w:hAnsi="Calibri" w:cs="Calibri"/>
          <w:sz w:val="21"/>
          <w:szCs w:val="21"/>
        </w:rPr>
        <w:t xml:space="preserve"> and this </w:t>
      </w:r>
      <w:r w:rsidRPr="0087646C">
        <w:rPr>
          <w:rFonts w:ascii="Calibri" w:hAnsi="Calibri" w:cs="Calibri"/>
          <w:sz w:val="21"/>
          <w:szCs w:val="21"/>
        </w:rPr>
        <w:t xml:space="preserve">usually resolves within 4 weeks. </w:t>
      </w:r>
    </w:p>
    <w:p w:rsidR="0099533A" w:rsidRPr="008B63F6" w:rsidRDefault="0099533A" w:rsidP="00CF5135">
      <w:pPr>
        <w:jc w:val="both"/>
        <w:rPr>
          <w:rFonts w:ascii="Calibri" w:hAnsi="Calibri" w:cs="Calibri"/>
          <w:sz w:val="20"/>
          <w:szCs w:val="20"/>
        </w:rPr>
      </w:pPr>
    </w:p>
    <w:p w:rsidR="0099533A" w:rsidRPr="0087646C" w:rsidRDefault="0099533A" w:rsidP="00CF5135">
      <w:pPr>
        <w:jc w:val="both"/>
        <w:rPr>
          <w:rFonts w:ascii="Calibri" w:hAnsi="Calibri" w:cs="Calibri"/>
          <w:sz w:val="21"/>
          <w:szCs w:val="21"/>
        </w:rPr>
      </w:pPr>
      <w:r w:rsidRPr="0087646C">
        <w:rPr>
          <w:rFonts w:ascii="Calibri" w:hAnsi="Calibri" w:cs="Calibri"/>
          <w:b/>
          <w:bCs/>
          <w:sz w:val="21"/>
          <w:szCs w:val="21"/>
        </w:rPr>
        <w:t>Tolerance</w:t>
      </w:r>
      <w:r w:rsidRPr="0087646C">
        <w:rPr>
          <w:rFonts w:ascii="Calibri" w:hAnsi="Calibri" w:cs="Calibri"/>
          <w:sz w:val="21"/>
          <w:szCs w:val="21"/>
        </w:rPr>
        <w:t xml:space="preserve"> means that over time the body becomes “used to” the medication and it feels less effective. The dose of the </w:t>
      </w:r>
      <w:r w:rsidR="008E359D">
        <w:rPr>
          <w:rFonts w:ascii="Calibri" w:hAnsi="Calibri" w:cs="Calibri"/>
          <w:sz w:val="21"/>
          <w:szCs w:val="21"/>
        </w:rPr>
        <w:t>opioid</w:t>
      </w:r>
      <w:r w:rsidRPr="0087646C">
        <w:rPr>
          <w:rFonts w:ascii="Calibri" w:hAnsi="Calibri" w:cs="Calibri"/>
          <w:sz w:val="21"/>
          <w:szCs w:val="21"/>
        </w:rPr>
        <w:t xml:space="preserve"> may have to be adjusted to a dose that produces benefit and a </w:t>
      </w:r>
      <w:r w:rsidRPr="0087646C">
        <w:rPr>
          <w:rFonts w:ascii="Calibri" w:hAnsi="Calibri" w:cs="Calibri"/>
          <w:i/>
          <w:iCs/>
          <w:sz w:val="21"/>
          <w:szCs w:val="21"/>
        </w:rPr>
        <w:t>realistic</w:t>
      </w:r>
      <w:r w:rsidRPr="0087646C">
        <w:rPr>
          <w:rFonts w:ascii="Calibri" w:hAnsi="Calibri" w:cs="Calibri"/>
          <w:sz w:val="21"/>
          <w:szCs w:val="21"/>
        </w:rPr>
        <w:t xml:space="preserve"> decrease of your pain yet does not have intolerable side effects. Sometimes this is not possible and the </w:t>
      </w:r>
      <w:r w:rsidR="008E359D">
        <w:rPr>
          <w:rFonts w:ascii="Calibri" w:hAnsi="Calibri" w:cs="Calibri"/>
          <w:sz w:val="21"/>
          <w:szCs w:val="21"/>
        </w:rPr>
        <w:t>opioid</w:t>
      </w:r>
      <w:r w:rsidRPr="0087646C">
        <w:rPr>
          <w:rFonts w:ascii="Calibri" w:hAnsi="Calibri" w:cs="Calibri"/>
          <w:sz w:val="21"/>
          <w:szCs w:val="21"/>
        </w:rPr>
        <w:t xml:space="preserve"> will have to be stopped and/or alternate therapy explored.</w:t>
      </w:r>
    </w:p>
    <w:p w:rsidR="0099533A" w:rsidRPr="008B63F6" w:rsidRDefault="0099533A" w:rsidP="00F34323">
      <w:pPr>
        <w:numPr>
          <w:ilvl w:val="0"/>
          <w:numId w:val="1"/>
        </w:numPr>
        <w:spacing w:before="100" w:beforeAutospacing="1" w:after="120"/>
        <w:jc w:val="both"/>
        <w:rPr>
          <w:rFonts w:ascii="Calibri" w:hAnsi="Calibri" w:cs="Calibri"/>
          <w:color w:val="292526"/>
          <w:sz w:val="20"/>
          <w:szCs w:val="20"/>
        </w:rPr>
      </w:pPr>
      <w:r w:rsidRPr="008B63F6">
        <w:rPr>
          <w:rFonts w:ascii="Calibri" w:hAnsi="Calibri" w:cs="Calibri"/>
          <w:sz w:val="20"/>
          <w:szCs w:val="20"/>
        </w:rPr>
        <w:t xml:space="preserve">I am aware that drowsiness or clouded thinking may make it dangerous for me to drive or operate heavy machinery. Alcohol or other medications that also cause drowsiness may worsen this effect. I agree not to drive or operate heavy machinery or sign legal documents while my </w:t>
      </w:r>
      <w:r w:rsidR="0014158F">
        <w:rPr>
          <w:rFonts w:ascii="Calibri" w:hAnsi="Calibri" w:cs="Calibri"/>
          <w:sz w:val="20"/>
          <w:szCs w:val="20"/>
        </w:rPr>
        <w:t>practitioner</w:t>
      </w:r>
      <w:r w:rsidRPr="008B63F6">
        <w:rPr>
          <w:rFonts w:ascii="Calibri" w:hAnsi="Calibri" w:cs="Calibri"/>
          <w:sz w:val="20"/>
          <w:szCs w:val="20"/>
        </w:rPr>
        <w:t xml:space="preserve"> is starting me on these new medications</w:t>
      </w:r>
      <w:r>
        <w:rPr>
          <w:rFonts w:ascii="Calibri" w:hAnsi="Calibri" w:cs="Calibri"/>
          <w:sz w:val="20"/>
          <w:szCs w:val="20"/>
        </w:rPr>
        <w:t>, significantly increasing my dose,</w:t>
      </w:r>
      <w:r w:rsidRPr="008B63F6">
        <w:rPr>
          <w:rFonts w:ascii="Calibri" w:hAnsi="Calibri" w:cs="Calibri"/>
          <w:sz w:val="20"/>
          <w:szCs w:val="20"/>
        </w:rPr>
        <w:t xml:space="preserve"> or if I feel in any way impaired from this therapy at other times.</w:t>
      </w:r>
    </w:p>
    <w:p w:rsidR="0099533A" w:rsidRPr="008B63F6" w:rsidRDefault="0099533A" w:rsidP="00500E6F">
      <w:pPr>
        <w:spacing w:before="100" w:beforeAutospacing="1" w:after="120"/>
        <w:ind w:left="720"/>
        <w:jc w:val="both"/>
        <w:rPr>
          <w:rFonts w:ascii="Calibri" w:hAnsi="Calibri" w:cs="Calibri"/>
          <w:color w:val="292526"/>
          <w:sz w:val="20"/>
          <w:szCs w:val="20"/>
        </w:rPr>
      </w:pP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sidRPr="008B63F6">
        <w:rPr>
          <w:rFonts w:ascii="Calibri" w:hAnsi="Calibri" w:cs="Calibri"/>
          <w:color w:val="292526"/>
          <w:sz w:val="20"/>
          <w:szCs w:val="20"/>
        </w:rPr>
        <w:t xml:space="preserve">_________ </w:t>
      </w:r>
      <w:r w:rsidRPr="008B63F6">
        <w:rPr>
          <w:rFonts w:ascii="Calibri" w:hAnsi="Calibri" w:cs="Calibri"/>
          <w:color w:val="3366CC"/>
          <w:sz w:val="20"/>
          <w:szCs w:val="20"/>
        </w:rPr>
        <w:t>(INITIALS)</w:t>
      </w:r>
    </w:p>
    <w:p w:rsidR="0099533A" w:rsidRPr="008B63F6" w:rsidRDefault="008E359D" w:rsidP="00F34323">
      <w:pPr>
        <w:numPr>
          <w:ilvl w:val="0"/>
          <w:numId w:val="1"/>
        </w:numPr>
        <w:spacing w:before="100" w:beforeAutospacing="1" w:after="120"/>
        <w:jc w:val="both"/>
        <w:rPr>
          <w:rFonts w:ascii="Calibri" w:hAnsi="Calibri" w:cs="Calibri"/>
          <w:sz w:val="20"/>
          <w:szCs w:val="20"/>
        </w:rPr>
      </w:pPr>
      <w:r>
        <w:rPr>
          <w:rFonts w:ascii="Calibri" w:hAnsi="Calibri" w:cs="Calibri"/>
          <w:sz w:val="20"/>
          <w:szCs w:val="20"/>
        </w:rPr>
        <w:t xml:space="preserve">I understand </w:t>
      </w:r>
      <w:r w:rsidR="0099533A" w:rsidRPr="00F34323">
        <w:rPr>
          <w:rFonts w:ascii="Calibri" w:hAnsi="Calibri" w:cs="Calibri"/>
          <w:sz w:val="20"/>
          <w:szCs w:val="20"/>
        </w:rPr>
        <w:t>the use of alcohol and opioid</w:t>
      </w:r>
      <w:r>
        <w:rPr>
          <w:rFonts w:ascii="Calibri" w:hAnsi="Calibri" w:cs="Calibri"/>
          <w:sz w:val="20"/>
          <w:szCs w:val="20"/>
        </w:rPr>
        <w:t>s</w:t>
      </w:r>
      <w:r w:rsidR="0099533A" w:rsidRPr="00F34323">
        <w:rPr>
          <w:rFonts w:ascii="Calibri" w:hAnsi="Calibri" w:cs="Calibri"/>
          <w:sz w:val="20"/>
          <w:szCs w:val="20"/>
        </w:rPr>
        <w:t xml:space="preserve"> toget</w:t>
      </w:r>
      <w:r>
        <w:rPr>
          <w:rFonts w:ascii="Calibri" w:hAnsi="Calibri" w:cs="Calibri"/>
          <w:sz w:val="20"/>
          <w:szCs w:val="20"/>
        </w:rPr>
        <w:t>her is potentially dangerous.</w:t>
      </w:r>
      <w:r w:rsidR="0099533A" w:rsidRPr="00F34323">
        <w:rPr>
          <w:rFonts w:ascii="Calibri" w:hAnsi="Calibri" w:cs="Calibri"/>
          <w:sz w:val="20"/>
          <w:szCs w:val="20"/>
        </w:rPr>
        <w:t xml:space="preserve"> I have been advised not</w:t>
      </w:r>
      <w:r w:rsidR="0099533A" w:rsidRPr="008B63F6">
        <w:rPr>
          <w:rFonts w:ascii="Calibri" w:hAnsi="Calibri" w:cs="Calibri"/>
          <w:sz w:val="20"/>
          <w:szCs w:val="20"/>
        </w:rPr>
        <w:t xml:space="preserve"> do this.</w:t>
      </w:r>
    </w:p>
    <w:p w:rsidR="0099533A" w:rsidRPr="008B63F6" w:rsidRDefault="0099533A" w:rsidP="00500E6F">
      <w:pPr>
        <w:pStyle w:val="BodyText"/>
        <w:ind w:left="720"/>
        <w:rPr>
          <w:rFonts w:ascii="Calibri" w:hAnsi="Calibri" w:cs="Calibri"/>
          <w:sz w:val="20"/>
          <w:szCs w:val="20"/>
        </w:rPr>
      </w:pP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sidRPr="008B63F6">
        <w:rPr>
          <w:rFonts w:ascii="Calibri" w:hAnsi="Calibri" w:cs="Calibri"/>
          <w:color w:val="292526"/>
          <w:sz w:val="20"/>
          <w:szCs w:val="20"/>
        </w:rPr>
        <w:t xml:space="preserve">_________ </w:t>
      </w:r>
      <w:r w:rsidRPr="008B63F6">
        <w:rPr>
          <w:rFonts w:ascii="Calibri" w:hAnsi="Calibri" w:cs="Calibri"/>
          <w:color w:val="3366CC"/>
          <w:sz w:val="20"/>
          <w:szCs w:val="20"/>
        </w:rPr>
        <w:t>(INITIALS)</w:t>
      </w:r>
    </w:p>
    <w:p w:rsidR="0099533A" w:rsidRPr="0087646C" w:rsidRDefault="0099533A" w:rsidP="00A60CC4">
      <w:pPr>
        <w:pStyle w:val="BodyText"/>
        <w:rPr>
          <w:rFonts w:ascii="Calibri" w:hAnsi="Calibri" w:cs="Calibri"/>
          <w:b/>
          <w:bCs/>
          <w:sz w:val="21"/>
          <w:szCs w:val="21"/>
        </w:rPr>
      </w:pPr>
      <w:r>
        <w:rPr>
          <w:rFonts w:ascii="Calibri" w:hAnsi="Calibri" w:cs="Calibri"/>
          <w:b/>
          <w:bCs/>
          <w:sz w:val="20"/>
          <w:szCs w:val="20"/>
        </w:rPr>
        <w:br w:type="page"/>
      </w:r>
      <w:r w:rsidRPr="0087646C">
        <w:rPr>
          <w:rFonts w:ascii="Calibri" w:hAnsi="Calibri" w:cs="Calibri"/>
          <w:b/>
          <w:bCs/>
          <w:sz w:val="21"/>
          <w:szCs w:val="21"/>
        </w:rPr>
        <w:lastRenderedPageBreak/>
        <w:t>Safeguards for Best Practice</w:t>
      </w:r>
      <w:r>
        <w:rPr>
          <w:rFonts w:ascii="Calibri" w:hAnsi="Calibri" w:cs="Calibri"/>
          <w:b/>
          <w:bCs/>
          <w:sz w:val="21"/>
          <w:szCs w:val="21"/>
        </w:rPr>
        <w:t xml:space="preserve"> to Protect Patient and Society</w:t>
      </w:r>
    </w:p>
    <w:p w:rsidR="0099533A" w:rsidRPr="0087646C" w:rsidRDefault="0099533A" w:rsidP="00055C04">
      <w:pPr>
        <w:rPr>
          <w:rFonts w:ascii="Calibri" w:hAnsi="Calibri" w:cs="Calibri"/>
          <w:sz w:val="21"/>
          <w:szCs w:val="21"/>
        </w:rPr>
      </w:pPr>
      <w:r w:rsidRPr="0087646C">
        <w:rPr>
          <w:rFonts w:ascii="Calibri" w:hAnsi="Calibri" w:cs="Calibri"/>
          <w:sz w:val="21"/>
          <w:szCs w:val="21"/>
        </w:rPr>
        <w:t xml:space="preserve">Opioids are controlled substances and there are numerous laws and regulations regarding the prescribing of them that your </w:t>
      </w:r>
      <w:r w:rsidR="0014158F">
        <w:rPr>
          <w:rFonts w:ascii="Calibri" w:hAnsi="Calibri" w:cs="Calibri"/>
          <w:sz w:val="21"/>
          <w:szCs w:val="21"/>
        </w:rPr>
        <w:t>practitioner</w:t>
      </w:r>
      <w:r w:rsidRPr="0087646C">
        <w:rPr>
          <w:rFonts w:ascii="Calibri" w:hAnsi="Calibri" w:cs="Calibri"/>
          <w:sz w:val="21"/>
          <w:szCs w:val="21"/>
        </w:rPr>
        <w:t xml:space="preserve"> has to adhere to. The following requests are considered standard best practice and help this healthcare practice and you comply with these laws and regulations. </w:t>
      </w:r>
    </w:p>
    <w:p w:rsidR="0099533A" w:rsidRPr="008B63F6" w:rsidRDefault="0099533A" w:rsidP="00A60CC4">
      <w:pPr>
        <w:pStyle w:val="BodyText"/>
        <w:rPr>
          <w:rFonts w:ascii="Calibri" w:hAnsi="Calibri" w:cs="Calibri"/>
          <w:sz w:val="20"/>
          <w:szCs w:val="20"/>
        </w:rPr>
      </w:pPr>
    </w:p>
    <w:p w:rsidR="0099533A" w:rsidRDefault="0099533A" w:rsidP="00CC1C82">
      <w:pPr>
        <w:rPr>
          <w:rFonts w:ascii="Calibri" w:hAnsi="Calibri" w:cs="Calibri"/>
          <w:b/>
          <w:bCs/>
          <w:sz w:val="21"/>
          <w:szCs w:val="21"/>
        </w:rPr>
      </w:pPr>
      <w:r w:rsidRPr="0087646C">
        <w:rPr>
          <w:rFonts w:ascii="Calibri" w:hAnsi="Calibri" w:cs="Calibri"/>
          <w:b/>
          <w:bCs/>
          <w:sz w:val="21"/>
          <w:szCs w:val="21"/>
        </w:rPr>
        <w:t>The patient agrees:</w:t>
      </w:r>
    </w:p>
    <w:p w:rsidR="0099533A" w:rsidRPr="0087646C" w:rsidRDefault="0099533A" w:rsidP="00CC1C82">
      <w:pPr>
        <w:rPr>
          <w:rFonts w:ascii="Calibri" w:hAnsi="Calibri" w:cs="Calibri"/>
          <w:b/>
          <w:bCs/>
          <w:sz w:val="21"/>
          <w:szCs w:val="21"/>
        </w:rPr>
      </w:pPr>
    </w:p>
    <w:p w:rsidR="0099533A" w:rsidRDefault="0099533A" w:rsidP="00F34323">
      <w:pPr>
        <w:numPr>
          <w:ilvl w:val="0"/>
          <w:numId w:val="4"/>
        </w:numPr>
        <w:rPr>
          <w:rFonts w:ascii="Calibri" w:hAnsi="Calibri" w:cs="Calibri"/>
          <w:sz w:val="21"/>
          <w:szCs w:val="21"/>
        </w:rPr>
      </w:pPr>
      <w:r>
        <w:rPr>
          <w:rFonts w:ascii="Calibri" w:hAnsi="Calibri" w:cs="Calibri"/>
          <w:sz w:val="21"/>
          <w:szCs w:val="21"/>
        </w:rPr>
        <w:t>To fill</w:t>
      </w:r>
      <w:r w:rsidRPr="0087646C">
        <w:rPr>
          <w:rFonts w:ascii="Calibri" w:hAnsi="Calibri" w:cs="Calibri"/>
          <w:sz w:val="21"/>
          <w:szCs w:val="21"/>
        </w:rPr>
        <w:t xml:space="preserve"> prescriptions only at one pharmacy located at ___________________________________</w:t>
      </w:r>
      <w:r w:rsidR="00206343">
        <w:rPr>
          <w:rFonts w:ascii="Calibri" w:hAnsi="Calibri" w:cs="Calibri"/>
          <w:sz w:val="21"/>
          <w:szCs w:val="21"/>
        </w:rPr>
        <w:t>____</w:t>
      </w:r>
      <w:r w:rsidR="00600D91">
        <w:rPr>
          <w:rFonts w:ascii="Calibri" w:hAnsi="Calibri" w:cs="Calibri"/>
          <w:sz w:val="21"/>
          <w:szCs w:val="21"/>
        </w:rPr>
        <w:t>.</w:t>
      </w:r>
      <w:r w:rsidR="00206343">
        <w:rPr>
          <w:rFonts w:ascii="Calibri" w:hAnsi="Calibri" w:cs="Calibri"/>
          <w:sz w:val="21"/>
          <w:szCs w:val="21"/>
        </w:rPr>
        <w:t>*</w:t>
      </w:r>
    </w:p>
    <w:p w:rsidR="00206343" w:rsidRPr="00206343" w:rsidRDefault="00743E7A" w:rsidP="00206343">
      <w:pPr>
        <w:spacing w:before="80" w:after="80"/>
        <w:ind w:left="357"/>
        <w:rPr>
          <w:rFonts w:ascii="Calibri" w:hAnsi="Calibri" w:cs="Calibri"/>
          <w:i/>
          <w:sz w:val="22"/>
          <w:szCs w:val="22"/>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t xml:space="preserve">                </w:t>
      </w:r>
      <w:r w:rsidR="00206343">
        <w:rPr>
          <w:rFonts w:ascii="Calibri" w:hAnsi="Calibri" w:cs="Calibri"/>
          <w:sz w:val="21"/>
          <w:szCs w:val="21"/>
        </w:rPr>
        <w:t xml:space="preserve"> </w:t>
      </w:r>
      <w:r w:rsidR="00206343" w:rsidRPr="00206343">
        <w:rPr>
          <w:rFonts w:ascii="Calibri" w:hAnsi="Calibri" w:cs="Calibri"/>
          <w:i/>
          <w:sz w:val="22"/>
          <w:szCs w:val="22"/>
          <w:bdr w:val="single" w:sz="4" w:space="0" w:color="auto"/>
        </w:rPr>
        <w:t>*</w:t>
      </w:r>
      <w:r>
        <w:rPr>
          <w:rFonts w:ascii="Calibri" w:hAnsi="Calibri" w:cs="Calibri"/>
          <w:i/>
          <w:sz w:val="22"/>
          <w:szCs w:val="22"/>
          <w:bdr w:val="single" w:sz="4" w:space="0" w:color="auto"/>
        </w:rPr>
        <w:t xml:space="preserve">physician will </w:t>
      </w:r>
      <w:r w:rsidR="00206343" w:rsidRPr="00206343">
        <w:rPr>
          <w:rFonts w:ascii="Calibri" w:hAnsi="Calibri" w:cs="Calibri"/>
          <w:i/>
          <w:sz w:val="22"/>
          <w:szCs w:val="22"/>
          <w:bdr w:val="single" w:sz="4" w:space="0" w:color="auto"/>
        </w:rPr>
        <w:t>send a copy of this agreement to the above pharmac</w:t>
      </w:r>
      <w:r w:rsidR="00206343">
        <w:rPr>
          <w:rFonts w:ascii="Calibri" w:hAnsi="Calibri" w:cs="Calibri"/>
          <w:i/>
          <w:sz w:val="22"/>
          <w:szCs w:val="22"/>
          <w:bdr w:val="single" w:sz="4" w:space="0" w:color="auto"/>
        </w:rPr>
        <w:t xml:space="preserve">y </w:t>
      </w:r>
    </w:p>
    <w:p w:rsidR="0099533A" w:rsidRPr="0087646C" w:rsidRDefault="0099533A" w:rsidP="00F34323">
      <w:pPr>
        <w:numPr>
          <w:ilvl w:val="0"/>
          <w:numId w:val="4"/>
        </w:numPr>
        <w:rPr>
          <w:rFonts w:ascii="Calibri" w:hAnsi="Calibri" w:cs="Calibri"/>
          <w:sz w:val="21"/>
          <w:szCs w:val="21"/>
        </w:rPr>
      </w:pPr>
      <w:r>
        <w:rPr>
          <w:rFonts w:ascii="Calibri" w:hAnsi="Calibri" w:cs="Calibri"/>
          <w:sz w:val="21"/>
          <w:szCs w:val="21"/>
        </w:rPr>
        <w:t>That a</w:t>
      </w:r>
      <w:r w:rsidRPr="0087646C">
        <w:rPr>
          <w:rFonts w:ascii="Calibri" w:hAnsi="Calibri" w:cs="Calibri"/>
          <w:sz w:val="21"/>
          <w:szCs w:val="21"/>
        </w:rPr>
        <w:t>ll prescriptions for pain medications will, except in an emergency, only come from</w:t>
      </w:r>
      <w:r>
        <w:rPr>
          <w:rFonts w:ascii="Calibri" w:hAnsi="Calibri" w:cs="Calibri"/>
          <w:sz w:val="21"/>
          <w:szCs w:val="21"/>
        </w:rPr>
        <w:t xml:space="preserve"> my practitioner or the clinic</w:t>
      </w:r>
      <w:r w:rsidR="00600D91">
        <w:rPr>
          <w:rFonts w:ascii="Calibri" w:hAnsi="Calibri" w:cs="Calibri"/>
          <w:sz w:val="21"/>
          <w:szCs w:val="21"/>
        </w:rPr>
        <w:t>.</w:t>
      </w:r>
      <w:r w:rsidR="00206343">
        <w:rPr>
          <w:rFonts w:ascii="Calibri" w:hAnsi="Calibri" w:cs="Calibri"/>
          <w:sz w:val="21"/>
          <w:szCs w:val="21"/>
        </w:rPr>
        <w:t xml:space="preserve"> </w:t>
      </w:r>
      <w:r w:rsidR="00206343" w:rsidRPr="00206343">
        <w:rPr>
          <w:rFonts w:ascii="Calibri" w:hAnsi="Calibri" w:cs="Calibri"/>
          <w:b/>
          <w:sz w:val="21"/>
          <w:szCs w:val="21"/>
        </w:rPr>
        <w:t>This includes over-the-counter codeine products, e.g. Tylenol #1.</w:t>
      </w:r>
      <w:r w:rsidR="00206343">
        <w:rPr>
          <w:rFonts w:ascii="Calibri" w:hAnsi="Calibri" w:cs="Calibri"/>
          <w:sz w:val="21"/>
          <w:szCs w:val="21"/>
        </w:rPr>
        <w:t xml:space="preserve"> </w:t>
      </w:r>
    </w:p>
    <w:p w:rsidR="0099533A" w:rsidRPr="0087646C" w:rsidRDefault="0099533A" w:rsidP="00F34323">
      <w:pPr>
        <w:numPr>
          <w:ilvl w:val="0"/>
          <w:numId w:val="4"/>
        </w:numPr>
        <w:rPr>
          <w:rFonts w:ascii="Calibri" w:hAnsi="Calibri" w:cs="Calibri"/>
          <w:sz w:val="21"/>
          <w:szCs w:val="21"/>
        </w:rPr>
      </w:pPr>
      <w:r w:rsidRPr="0087646C">
        <w:rPr>
          <w:rFonts w:ascii="Calibri" w:hAnsi="Calibri" w:cs="Calibri"/>
          <w:sz w:val="21"/>
          <w:szCs w:val="21"/>
        </w:rPr>
        <w:t>To reliably attend appointments with the practitioner</w:t>
      </w:r>
      <w:r w:rsidR="00600D91">
        <w:rPr>
          <w:rFonts w:ascii="Calibri" w:hAnsi="Calibri" w:cs="Calibri"/>
          <w:sz w:val="21"/>
          <w:szCs w:val="21"/>
        </w:rPr>
        <w:t>.</w:t>
      </w:r>
    </w:p>
    <w:p w:rsidR="0099533A" w:rsidRPr="0087646C" w:rsidRDefault="0099533A" w:rsidP="00F34323">
      <w:pPr>
        <w:numPr>
          <w:ilvl w:val="0"/>
          <w:numId w:val="4"/>
        </w:numPr>
        <w:autoSpaceDE w:val="0"/>
        <w:autoSpaceDN w:val="0"/>
        <w:adjustRightInd w:val="0"/>
        <w:jc w:val="both"/>
        <w:rPr>
          <w:rFonts w:ascii="Calibri" w:hAnsi="Calibri" w:cs="Calibri"/>
          <w:color w:val="000000"/>
          <w:sz w:val="21"/>
          <w:szCs w:val="21"/>
        </w:rPr>
      </w:pPr>
      <w:r w:rsidRPr="0087646C">
        <w:rPr>
          <w:rFonts w:ascii="Calibri" w:hAnsi="Calibri" w:cs="Calibri"/>
          <w:sz w:val="21"/>
          <w:szCs w:val="21"/>
        </w:rPr>
        <w:t xml:space="preserve">To not use any illegal substances, such as cocaine, etc. while taking </w:t>
      </w:r>
      <w:r>
        <w:rPr>
          <w:rFonts w:ascii="Calibri" w:hAnsi="Calibri" w:cs="Calibri"/>
          <w:sz w:val="21"/>
          <w:szCs w:val="21"/>
        </w:rPr>
        <w:t>an opioid</w:t>
      </w:r>
      <w:r w:rsidR="00600D91">
        <w:rPr>
          <w:rFonts w:ascii="Calibri" w:hAnsi="Calibri" w:cs="Calibri"/>
          <w:sz w:val="21"/>
          <w:szCs w:val="21"/>
        </w:rPr>
        <w:t>.</w:t>
      </w:r>
    </w:p>
    <w:p w:rsidR="0099533A" w:rsidRDefault="0099533A" w:rsidP="00F34323">
      <w:pPr>
        <w:numPr>
          <w:ilvl w:val="0"/>
          <w:numId w:val="4"/>
        </w:numPr>
        <w:rPr>
          <w:rFonts w:ascii="Calibri" w:hAnsi="Calibri" w:cs="Calibri"/>
          <w:sz w:val="21"/>
          <w:szCs w:val="21"/>
        </w:rPr>
      </w:pPr>
      <w:r>
        <w:rPr>
          <w:rFonts w:ascii="Calibri" w:hAnsi="Calibri" w:cs="Calibri"/>
          <w:sz w:val="21"/>
          <w:szCs w:val="21"/>
        </w:rPr>
        <w:t>To take the opioid as prescribed by the practitioner</w:t>
      </w:r>
      <w:r w:rsidR="00600D91">
        <w:rPr>
          <w:rFonts w:ascii="Calibri" w:hAnsi="Calibri" w:cs="Calibri"/>
          <w:sz w:val="21"/>
          <w:szCs w:val="21"/>
        </w:rPr>
        <w:t>.</w:t>
      </w:r>
    </w:p>
    <w:p w:rsidR="0099533A" w:rsidRPr="0087646C" w:rsidRDefault="008E359D" w:rsidP="00F34323">
      <w:pPr>
        <w:numPr>
          <w:ilvl w:val="0"/>
          <w:numId w:val="4"/>
        </w:numPr>
        <w:rPr>
          <w:rFonts w:ascii="Calibri" w:hAnsi="Calibri" w:cs="Calibri"/>
          <w:sz w:val="21"/>
          <w:szCs w:val="21"/>
        </w:rPr>
      </w:pPr>
      <w:r>
        <w:rPr>
          <w:rFonts w:ascii="Calibri" w:hAnsi="Calibri" w:cs="Calibri"/>
          <w:sz w:val="21"/>
          <w:szCs w:val="21"/>
        </w:rPr>
        <w:t xml:space="preserve">To </w:t>
      </w:r>
      <w:r w:rsidRPr="0087646C">
        <w:rPr>
          <w:rFonts w:ascii="Calibri" w:hAnsi="Calibri" w:cs="Calibri"/>
          <w:sz w:val="21"/>
          <w:szCs w:val="21"/>
        </w:rPr>
        <w:t xml:space="preserve">not request earlier prescription refills </w:t>
      </w:r>
      <w:r>
        <w:rPr>
          <w:rFonts w:ascii="Calibri" w:hAnsi="Calibri" w:cs="Calibri"/>
          <w:sz w:val="21"/>
          <w:szCs w:val="21"/>
        </w:rPr>
        <w:t>or</w:t>
      </w:r>
      <w:r w:rsidRPr="0087646C">
        <w:rPr>
          <w:rFonts w:ascii="Calibri" w:hAnsi="Calibri" w:cs="Calibri"/>
          <w:sz w:val="21"/>
          <w:szCs w:val="21"/>
        </w:rPr>
        <w:t xml:space="preserve"> decide to use more without the knowled</w:t>
      </w:r>
      <w:r>
        <w:rPr>
          <w:rFonts w:ascii="Calibri" w:hAnsi="Calibri" w:cs="Calibri"/>
          <w:sz w:val="21"/>
          <w:szCs w:val="21"/>
        </w:rPr>
        <w:t>ge and consent of the practitioner</w:t>
      </w:r>
      <w:r w:rsidRPr="0087646C">
        <w:rPr>
          <w:rFonts w:ascii="Calibri" w:hAnsi="Calibri" w:cs="Calibri"/>
          <w:sz w:val="21"/>
          <w:szCs w:val="21"/>
        </w:rPr>
        <w:t xml:space="preserve"> </w:t>
      </w:r>
      <w:r w:rsidR="0099533A" w:rsidRPr="0087646C">
        <w:rPr>
          <w:rFonts w:ascii="Calibri" w:hAnsi="Calibri" w:cs="Calibri"/>
          <w:sz w:val="21"/>
          <w:szCs w:val="21"/>
        </w:rPr>
        <w:t xml:space="preserve">if a specific quantity of medication is prescribed to last until </w:t>
      </w:r>
      <w:r>
        <w:rPr>
          <w:rFonts w:ascii="Calibri" w:hAnsi="Calibri" w:cs="Calibri"/>
          <w:sz w:val="21"/>
          <w:szCs w:val="21"/>
        </w:rPr>
        <w:t>the next scheduled appointment.</w:t>
      </w:r>
    </w:p>
    <w:p w:rsidR="0099533A" w:rsidRPr="0087646C" w:rsidRDefault="0099533A" w:rsidP="00F34323">
      <w:pPr>
        <w:numPr>
          <w:ilvl w:val="0"/>
          <w:numId w:val="4"/>
        </w:numPr>
        <w:rPr>
          <w:rFonts w:ascii="Calibri" w:hAnsi="Calibri" w:cs="Calibri"/>
          <w:sz w:val="21"/>
          <w:szCs w:val="21"/>
        </w:rPr>
      </w:pPr>
      <w:r w:rsidRPr="0087646C">
        <w:rPr>
          <w:rFonts w:ascii="Calibri" w:hAnsi="Calibri" w:cs="Calibri"/>
          <w:sz w:val="21"/>
          <w:szCs w:val="21"/>
        </w:rPr>
        <w:t xml:space="preserve">To </w:t>
      </w:r>
      <w:r>
        <w:rPr>
          <w:rFonts w:ascii="Calibri" w:hAnsi="Calibri" w:cs="Calibri"/>
          <w:sz w:val="21"/>
          <w:szCs w:val="21"/>
        </w:rPr>
        <w:t xml:space="preserve">explore and participate in </w:t>
      </w:r>
      <w:r w:rsidRPr="0087646C">
        <w:rPr>
          <w:rFonts w:ascii="Calibri" w:hAnsi="Calibri" w:cs="Calibri"/>
          <w:sz w:val="21"/>
          <w:szCs w:val="21"/>
        </w:rPr>
        <w:t xml:space="preserve">other pain consultations/management strategies as </w:t>
      </w:r>
      <w:r w:rsidR="001C7FAE">
        <w:rPr>
          <w:rFonts w:ascii="Calibri" w:hAnsi="Calibri" w:cs="Calibri"/>
          <w:sz w:val="21"/>
          <w:szCs w:val="21"/>
        </w:rPr>
        <w:t>recommended</w:t>
      </w:r>
      <w:r w:rsidRPr="0087646C">
        <w:rPr>
          <w:rFonts w:ascii="Calibri" w:hAnsi="Calibri" w:cs="Calibri"/>
          <w:sz w:val="21"/>
          <w:szCs w:val="21"/>
        </w:rPr>
        <w:t>.</w:t>
      </w:r>
    </w:p>
    <w:p w:rsidR="0099533A" w:rsidRPr="0087646C" w:rsidRDefault="0099533A" w:rsidP="00F34323">
      <w:pPr>
        <w:numPr>
          <w:ilvl w:val="0"/>
          <w:numId w:val="4"/>
        </w:numPr>
        <w:rPr>
          <w:rFonts w:ascii="Calibri" w:hAnsi="Calibri" w:cs="Calibri"/>
          <w:sz w:val="21"/>
          <w:szCs w:val="21"/>
        </w:rPr>
      </w:pPr>
      <w:r w:rsidRPr="0087646C">
        <w:rPr>
          <w:rFonts w:ascii="Calibri" w:hAnsi="Calibri" w:cs="Calibri"/>
          <w:sz w:val="21"/>
          <w:szCs w:val="21"/>
        </w:rPr>
        <w:t xml:space="preserve">To safely store the medication. (This is REALLY important as most of the prescription opioids now on the street </w:t>
      </w:r>
      <w:r>
        <w:rPr>
          <w:rFonts w:ascii="Calibri" w:hAnsi="Calibri" w:cs="Calibri"/>
          <w:sz w:val="21"/>
          <w:szCs w:val="21"/>
        </w:rPr>
        <w:t>were</w:t>
      </w:r>
      <w:r w:rsidRPr="0087646C">
        <w:rPr>
          <w:rFonts w:ascii="Calibri" w:hAnsi="Calibri" w:cs="Calibri"/>
          <w:sz w:val="21"/>
          <w:szCs w:val="21"/>
        </w:rPr>
        <w:t xml:space="preserve"> stolen from a regular user</w:t>
      </w:r>
      <w:r>
        <w:rPr>
          <w:rFonts w:ascii="Calibri" w:hAnsi="Calibri" w:cs="Calibri"/>
          <w:sz w:val="21"/>
          <w:szCs w:val="21"/>
        </w:rPr>
        <w:t>).</w:t>
      </w:r>
      <w:r w:rsidR="001C7FAE">
        <w:rPr>
          <w:rFonts w:ascii="Calibri" w:hAnsi="Calibri" w:cs="Calibri"/>
          <w:sz w:val="21"/>
          <w:szCs w:val="21"/>
        </w:rPr>
        <w:t xml:space="preserve"> </w:t>
      </w:r>
      <w:r>
        <w:rPr>
          <w:rFonts w:ascii="Calibri" w:hAnsi="Calibri" w:cs="Calibri"/>
          <w:sz w:val="21"/>
          <w:szCs w:val="21"/>
        </w:rPr>
        <w:t>U</w:t>
      </w:r>
      <w:r w:rsidRPr="0087646C">
        <w:rPr>
          <w:rFonts w:ascii="Calibri" w:hAnsi="Calibri" w:cs="Calibri"/>
          <w:sz w:val="21"/>
          <w:szCs w:val="21"/>
        </w:rPr>
        <w:t>se a locked box and do not keep them where others might se</w:t>
      </w:r>
      <w:r>
        <w:rPr>
          <w:rFonts w:ascii="Calibri" w:hAnsi="Calibri" w:cs="Calibri"/>
          <w:sz w:val="21"/>
          <w:szCs w:val="21"/>
        </w:rPr>
        <w:t>e or have access to them</w:t>
      </w:r>
      <w:r w:rsidR="00600D91">
        <w:rPr>
          <w:rFonts w:ascii="Calibri" w:hAnsi="Calibri" w:cs="Calibri"/>
          <w:sz w:val="21"/>
          <w:szCs w:val="21"/>
        </w:rPr>
        <w:t>.</w:t>
      </w:r>
    </w:p>
    <w:p w:rsidR="008E359D" w:rsidRDefault="008E359D" w:rsidP="00F34323">
      <w:pPr>
        <w:numPr>
          <w:ilvl w:val="0"/>
          <w:numId w:val="4"/>
        </w:numPr>
        <w:rPr>
          <w:rFonts w:ascii="Calibri" w:hAnsi="Calibri" w:cs="Calibri"/>
          <w:sz w:val="21"/>
          <w:szCs w:val="21"/>
        </w:rPr>
      </w:pPr>
      <w:r>
        <w:rPr>
          <w:rFonts w:ascii="Calibri" w:hAnsi="Calibri" w:cs="Calibri"/>
          <w:sz w:val="21"/>
          <w:szCs w:val="21"/>
        </w:rPr>
        <w:t xml:space="preserve">To </w:t>
      </w:r>
      <w:r w:rsidRPr="0087646C">
        <w:rPr>
          <w:rFonts w:ascii="Calibri" w:hAnsi="Calibri" w:cs="Calibri"/>
          <w:sz w:val="21"/>
          <w:szCs w:val="21"/>
        </w:rPr>
        <w:t>contact the appropriate travel authority (usually the consulate website of the country you are going to) and obtai</w:t>
      </w:r>
      <w:r>
        <w:rPr>
          <w:rFonts w:ascii="Calibri" w:hAnsi="Calibri" w:cs="Calibri"/>
          <w:sz w:val="21"/>
          <w:szCs w:val="21"/>
        </w:rPr>
        <w:t>n a note from my practitioner before travel</w:t>
      </w:r>
      <w:r w:rsidR="00600D91">
        <w:rPr>
          <w:rFonts w:ascii="Calibri" w:hAnsi="Calibri" w:cs="Calibri"/>
          <w:sz w:val="21"/>
          <w:szCs w:val="21"/>
        </w:rPr>
        <w:t>,</w:t>
      </w:r>
      <w:r>
        <w:rPr>
          <w:rFonts w:ascii="Calibri" w:hAnsi="Calibri" w:cs="Calibri"/>
          <w:sz w:val="21"/>
          <w:szCs w:val="21"/>
        </w:rPr>
        <w:t xml:space="preserve"> as </w:t>
      </w:r>
      <w:r w:rsidRPr="0087646C">
        <w:rPr>
          <w:rFonts w:ascii="Calibri" w:hAnsi="Calibri" w:cs="Calibri"/>
          <w:sz w:val="21"/>
          <w:szCs w:val="21"/>
        </w:rPr>
        <w:t xml:space="preserve">traveling </w:t>
      </w:r>
      <w:r>
        <w:rPr>
          <w:rFonts w:ascii="Calibri" w:hAnsi="Calibri" w:cs="Calibri"/>
          <w:sz w:val="21"/>
          <w:szCs w:val="21"/>
        </w:rPr>
        <w:t xml:space="preserve">out of country </w:t>
      </w:r>
      <w:r w:rsidRPr="0087646C">
        <w:rPr>
          <w:rFonts w:ascii="Calibri" w:hAnsi="Calibri" w:cs="Calibri"/>
          <w:sz w:val="21"/>
          <w:szCs w:val="21"/>
        </w:rPr>
        <w:t xml:space="preserve">with </w:t>
      </w:r>
      <w:r>
        <w:rPr>
          <w:rFonts w:ascii="Calibri" w:hAnsi="Calibri" w:cs="Calibri"/>
          <w:sz w:val="21"/>
          <w:szCs w:val="21"/>
        </w:rPr>
        <w:t>opioids</w:t>
      </w:r>
      <w:r w:rsidRPr="0087646C">
        <w:rPr>
          <w:rFonts w:ascii="Calibri" w:hAnsi="Calibri" w:cs="Calibri"/>
          <w:sz w:val="21"/>
          <w:szCs w:val="21"/>
        </w:rPr>
        <w:t xml:space="preserve"> may pose problems.</w:t>
      </w:r>
    </w:p>
    <w:p w:rsidR="0099533A" w:rsidRPr="0087646C" w:rsidRDefault="0099533A" w:rsidP="00F34323">
      <w:pPr>
        <w:numPr>
          <w:ilvl w:val="0"/>
          <w:numId w:val="4"/>
        </w:numPr>
        <w:rPr>
          <w:rFonts w:ascii="Calibri" w:hAnsi="Calibri" w:cs="Calibri"/>
          <w:sz w:val="21"/>
          <w:szCs w:val="21"/>
        </w:rPr>
      </w:pPr>
      <w:r w:rsidRPr="0087646C">
        <w:rPr>
          <w:rFonts w:ascii="Calibri" w:hAnsi="Calibri" w:cs="Calibri"/>
          <w:sz w:val="21"/>
          <w:szCs w:val="21"/>
        </w:rPr>
        <w:t>That lost/stolen/spilt medications will not be replaced.</w:t>
      </w:r>
      <w:r w:rsidR="001C7FAE">
        <w:rPr>
          <w:rFonts w:ascii="Calibri" w:hAnsi="Calibri" w:cs="Calibri"/>
          <w:sz w:val="21"/>
          <w:szCs w:val="21"/>
        </w:rPr>
        <w:t xml:space="preserve"> </w:t>
      </w:r>
      <w:r w:rsidRPr="0087646C">
        <w:rPr>
          <w:rFonts w:ascii="Calibri" w:hAnsi="Calibri" w:cs="Calibri"/>
          <w:sz w:val="21"/>
          <w:szCs w:val="21"/>
        </w:rPr>
        <w:t>(With apologies but we must be like the bank and money in this regard)</w:t>
      </w:r>
      <w:r w:rsidR="003411A8">
        <w:rPr>
          <w:rFonts w:ascii="Calibri" w:hAnsi="Calibri" w:cs="Calibri"/>
          <w:sz w:val="21"/>
          <w:szCs w:val="21"/>
        </w:rPr>
        <w:t>.</w:t>
      </w:r>
    </w:p>
    <w:p w:rsidR="0099533A" w:rsidRDefault="0099533A" w:rsidP="00F34323">
      <w:pPr>
        <w:numPr>
          <w:ilvl w:val="0"/>
          <w:numId w:val="4"/>
        </w:numPr>
        <w:rPr>
          <w:rFonts w:ascii="Calibri" w:hAnsi="Calibri" w:cs="Calibri"/>
          <w:sz w:val="21"/>
          <w:szCs w:val="21"/>
        </w:rPr>
      </w:pPr>
      <w:r>
        <w:rPr>
          <w:rFonts w:ascii="Calibri" w:hAnsi="Calibri" w:cs="Calibri"/>
          <w:sz w:val="21"/>
          <w:szCs w:val="21"/>
        </w:rPr>
        <w:t>T</w:t>
      </w:r>
      <w:r w:rsidRPr="0087646C">
        <w:rPr>
          <w:rFonts w:ascii="Calibri" w:hAnsi="Calibri" w:cs="Calibri"/>
          <w:sz w:val="21"/>
          <w:szCs w:val="21"/>
        </w:rPr>
        <w:t xml:space="preserve">o periodic urine drug tests </w:t>
      </w:r>
      <w:r>
        <w:rPr>
          <w:rFonts w:ascii="Calibri" w:hAnsi="Calibri" w:cs="Calibri"/>
          <w:sz w:val="21"/>
          <w:szCs w:val="21"/>
        </w:rPr>
        <w:t>as required by</w:t>
      </w:r>
      <w:r w:rsidRPr="0087646C">
        <w:rPr>
          <w:rFonts w:ascii="Calibri" w:hAnsi="Calibri" w:cs="Calibri"/>
          <w:sz w:val="21"/>
          <w:szCs w:val="21"/>
        </w:rPr>
        <w:t xml:space="preserve"> the </w:t>
      </w:r>
      <w:r w:rsidR="0014158F">
        <w:rPr>
          <w:rFonts w:ascii="Calibri" w:hAnsi="Calibri" w:cs="Calibri"/>
          <w:sz w:val="21"/>
          <w:szCs w:val="21"/>
        </w:rPr>
        <w:t>practitioner</w:t>
      </w:r>
      <w:r w:rsidR="00600D91">
        <w:rPr>
          <w:rFonts w:ascii="Calibri" w:hAnsi="Calibri" w:cs="Calibri"/>
          <w:sz w:val="21"/>
          <w:szCs w:val="21"/>
        </w:rPr>
        <w:t xml:space="preserve"> (including coming in for random screens).</w:t>
      </w:r>
    </w:p>
    <w:p w:rsidR="0099533A" w:rsidRDefault="0099533A" w:rsidP="00F34323">
      <w:pPr>
        <w:numPr>
          <w:ilvl w:val="0"/>
          <w:numId w:val="4"/>
        </w:numPr>
        <w:rPr>
          <w:rFonts w:ascii="Calibri" w:hAnsi="Calibri" w:cs="Calibri"/>
          <w:sz w:val="21"/>
          <w:szCs w:val="21"/>
        </w:rPr>
      </w:pPr>
      <w:r>
        <w:rPr>
          <w:rFonts w:ascii="Calibri" w:hAnsi="Calibri" w:cs="Calibri"/>
          <w:sz w:val="21"/>
          <w:szCs w:val="21"/>
        </w:rPr>
        <w:t>To a planned process to reduce and/or discontinue the opioid if goals/benefits</w:t>
      </w:r>
      <w:r w:rsidR="0014158F">
        <w:rPr>
          <w:rFonts w:ascii="Calibri" w:hAnsi="Calibri" w:cs="Calibri"/>
          <w:sz w:val="21"/>
          <w:szCs w:val="21"/>
        </w:rPr>
        <w:t xml:space="preserve"> are</w:t>
      </w:r>
      <w:r>
        <w:rPr>
          <w:rFonts w:ascii="Calibri" w:hAnsi="Calibri" w:cs="Calibri"/>
          <w:sz w:val="21"/>
          <w:szCs w:val="21"/>
        </w:rPr>
        <w:t xml:space="preserve"> not reali</w:t>
      </w:r>
      <w:r w:rsidR="0014158F">
        <w:rPr>
          <w:rFonts w:ascii="Calibri" w:hAnsi="Calibri" w:cs="Calibri"/>
          <w:sz w:val="21"/>
          <w:szCs w:val="21"/>
        </w:rPr>
        <w:t>zed or harms outweigh benefits</w:t>
      </w:r>
      <w:r w:rsidR="00600D91">
        <w:rPr>
          <w:rFonts w:ascii="Calibri" w:hAnsi="Calibri" w:cs="Calibri"/>
          <w:sz w:val="21"/>
          <w:szCs w:val="21"/>
        </w:rPr>
        <w:t>.</w:t>
      </w:r>
    </w:p>
    <w:p w:rsidR="00600D91" w:rsidRPr="0087646C" w:rsidRDefault="00600D91" w:rsidP="00F34323">
      <w:pPr>
        <w:numPr>
          <w:ilvl w:val="0"/>
          <w:numId w:val="4"/>
        </w:numPr>
        <w:rPr>
          <w:rFonts w:ascii="Calibri" w:hAnsi="Calibri" w:cs="Calibri"/>
          <w:sz w:val="21"/>
          <w:szCs w:val="21"/>
        </w:rPr>
      </w:pPr>
      <w:r>
        <w:rPr>
          <w:rFonts w:ascii="Calibri" w:hAnsi="Calibri" w:cs="Calibri"/>
          <w:sz w:val="21"/>
          <w:szCs w:val="21"/>
        </w:rPr>
        <w:t>To periodic pill counts as requested by the pharmacist (including coming in for random counts).</w:t>
      </w:r>
    </w:p>
    <w:p w:rsidR="0099533A" w:rsidRPr="008B63F6" w:rsidRDefault="0099533A" w:rsidP="00CC1C82">
      <w:pPr>
        <w:rPr>
          <w:rFonts w:ascii="Calibri" w:hAnsi="Calibri" w:cs="Calibri"/>
          <w:sz w:val="20"/>
          <w:szCs w:val="20"/>
        </w:rPr>
      </w:pPr>
    </w:p>
    <w:p w:rsidR="0099533A" w:rsidRPr="008B63F6" w:rsidRDefault="0099533A" w:rsidP="00CC1C82">
      <w:pPr>
        <w:rPr>
          <w:rFonts w:ascii="Calibri" w:hAnsi="Calibri" w:cs="Calibri"/>
          <w:sz w:val="20"/>
          <w:szCs w:val="20"/>
        </w:rPr>
      </w:pPr>
    </w:p>
    <w:p w:rsidR="0099533A" w:rsidRPr="0087646C" w:rsidRDefault="0099533A" w:rsidP="00CC1C82">
      <w:pPr>
        <w:rPr>
          <w:rFonts w:ascii="Calibri" w:hAnsi="Calibri" w:cs="Calibri"/>
          <w:b/>
          <w:bCs/>
          <w:sz w:val="21"/>
          <w:szCs w:val="21"/>
        </w:rPr>
      </w:pPr>
      <w:r w:rsidRPr="0087646C">
        <w:rPr>
          <w:rFonts w:ascii="Calibri" w:hAnsi="Calibri" w:cs="Calibri"/>
          <w:b/>
          <w:bCs/>
          <w:sz w:val="21"/>
          <w:szCs w:val="21"/>
        </w:rPr>
        <w:t xml:space="preserve">The </w:t>
      </w:r>
      <w:r w:rsidR="0014158F" w:rsidRPr="0014158F">
        <w:rPr>
          <w:rFonts w:ascii="Calibri" w:hAnsi="Calibri" w:cs="Calibri"/>
          <w:b/>
          <w:sz w:val="21"/>
          <w:szCs w:val="21"/>
        </w:rPr>
        <w:t>practitioner</w:t>
      </w:r>
      <w:r w:rsidRPr="0087646C">
        <w:rPr>
          <w:rFonts w:ascii="Calibri" w:hAnsi="Calibri" w:cs="Calibri"/>
          <w:b/>
          <w:bCs/>
          <w:sz w:val="21"/>
          <w:szCs w:val="21"/>
        </w:rPr>
        <w:t xml:space="preserve"> agrees:</w:t>
      </w:r>
    </w:p>
    <w:p w:rsidR="0099533A" w:rsidRPr="008B63F6" w:rsidRDefault="0099533A" w:rsidP="00CC1C82">
      <w:pPr>
        <w:rPr>
          <w:rFonts w:ascii="Calibri" w:hAnsi="Calibri" w:cs="Calibri"/>
          <w:sz w:val="20"/>
          <w:szCs w:val="20"/>
        </w:rPr>
      </w:pPr>
    </w:p>
    <w:p w:rsidR="0099533A" w:rsidRPr="0087646C" w:rsidRDefault="0099533A" w:rsidP="0087646C">
      <w:pPr>
        <w:numPr>
          <w:ilvl w:val="0"/>
          <w:numId w:val="5"/>
        </w:numPr>
        <w:rPr>
          <w:rFonts w:ascii="Calibri" w:hAnsi="Calibri" w:cs="Calibri"/>
          <w:sz w:val="21"/>
          <w:szCs w:val="21"/>
        </w:rPr>
      </w:pPr>
      <w:r w:rsidRPr="0087646C">
        <w:rPr>
          <w:rFonts w:ascii="Calibri" w:hAnsi="Calibri" w:cs="Calibri"/>
          <w:sz w:val="21"/>
          <w:szCs w:val="21"/>
        </w:rPr>
        <w:t xml:space="preserve">To be able to see you within a reasonable time for follow up </w:t>
      </w:r>
    </w:p>
    <w:p w:rsidR="0099533A" w:rsidRPr="0087646C" w:rsidRDefault="0099533A" w:rsidP="0087646C">
      <w:pPr>
        <w:numPr>
          <w:ilvl w:val="0"/>
          <w:numId w:val="5"/>
        </w:numPr>
        <w:rPr>
          <w:rFonts w:ascii="Calibri" w:hAnsi="Calibri" w:cs="Calibri"/>
          <w:sz w:val="21"/>
          <w:szCs w:val="21"/>
        </w:rPr>
      </w:pPr>
      <w:r w:rsidRPr="0087646C">
        <w:rPr>
          <w:rFonts w:ascii="Calibri" w:hAnsi="Calibri" w:cs="Calibri"/>
          <w:sz w:val="21"/>
          <w:szCs w:val="21"/>
        </w:rPr>
        <w:t>To discuss the results of urine drug testing with you before making any decisions</w:t>
      </w:r>
    </w:p>
    <w:p w:rsidR="0099533A" w:rsidRDefault="0099533A" w:rsidP="0087646C">
      <w:pPr>
        <w:numPr>
          <w:ilvl w:val="0"/>
          <w:numId w:val="5"/>
        </w:numPr>
        <w:rPr>
          <w:rFonts w:ascii="Calibri" w:hAnsi="Calibri" w:cs="Calibri"/>
          <w:sz w:val="21"/>
          <w:szCs w:val="21"/>
        </w:rPr>
      </w:pPr>
      <w:r w:rsidRPr="0087646C">
        <w:rPr>
          <w:rFonts w:ascii="Calibri" w:hAnsi="Calibri" w:cs="Calibri"/>
          <w:sz w:val="21"/>
          <w:szCs w:val="21"/>
        </w:rPr>
        <w:t xml:space="preserve">To explore treatment for your pain with other non-opioid therapies (drug and/or non-drug) </w:t>
      </w:r>
      <w:r>
        <w:rPr>
          <w:rFonts w:ascii="Calibri" w:hAnsi="Calibri" w:cs="Calibri"/>
          <w:sz w:val="21"/>
          <w:szCs w:val="21"/>
        </w:rPr>
        <w:t>as may be indicated</w:t>
      </w:r>
    </w:p>
    <w:p w:rsidR="0099533A" w:rsidRDefault="0099533A" w:rsidP="00CC1C82">
      <w:pPr>
        <w:rPr>
          <w:rFonts w:ascii="Calibri" w:hAnsi="Calibri" w:cs="Calibri"/>
          <w:sz w:val="20"/>
          <w:szCs w:val="20"/>
        </w:rPr>
      </w:pPr>
    </w:p>
    <w:p w:rsidR="0099533A" w:rsidRPr="008B63F6" w:rsidRDefault="0099533A" w:rsidP="00CC1C82">
      <w:pPr>
        <w:rPr>
          <w:rFonts w:ascii="Calibri" w:hAnsi="Calibri" w:cs="Calibri"/>
          <w:sz w:val="20"/>
          <w:szCs w:val="20"/>
        </w:rPr>
      </w:pPr>
    </w:p>
    <w:p w:rsidR="0099533A" w:rsidRPr="008B63F6" w:rsidRDefault="0099533A" w:rsidP="00160BFE">
      <w:pPr>
        <w:pStyle w:val="Heading1"/>
        <w:ind w:left="-360"/>
        <w:jc w:val="both"/>
        <w:rPr>
          <w:rFonts w:ascii="Calibri" w:hAnsi="Calibri" w:cs="Calibri"/>
          <w:color w:val="800000"/>
          <w:sz w:val="20"/>
          <w:szCs w:val="20"/>
        </w:rPr>
      </w:pPr>
      <w:r w:rsidRPr="008B63F6">
        <w:rPr>
          <w:rFonts w:ascii="Calibri" w:hAnsi="Calibri" w:cs="Calibri"/>
          <w:color w:val="800000"/>
          <w:sz w:val="20"/>
          <w:szCs w:val="20"/>
        </w:rPr>
        <w:t>Signature Lines</w:t>
      </w: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D73FD2" w:rsidP="00160BFE">
      <w:pPr>
        <w:autoSpaceDE w:val="0"/>
        <w:autoSpaceDN w:val="0"/>
        <w:adjustRightInd w:val="0"/>
        <w:jc w:val="both"/>
        <w:rPr>
          <w:rFonts w:ascii="Calibri" w:hAnsi="Calibri" w:cs="Calibri"/>
          <w:color w:val="000000"/>
          <w:sz w:val="20"/>
          <w:szCs w:val="20"/>
        </w:rPr>
      </w:pPr>
      <w:r>
        <w:rPr>
          <w:noProof/>
        </w:rPr>
        <mc:AlternateContent>
          <mc:Choice Requires="wps">
            <w:drawing>
              <wp:anchor distT="0" distB="0" distL="114300" distR="114300" simplePos="0" relativeHeight="251659776" behindDoc="0" locked="0" layoutInCell="1" allowOverlap="1">
                <wp:simplePos x="0" y="0"/>
                <wp:positionH relativeFrom="column">
                  <wp:posOffset>3209925</wp:posOffset>
                </wp:positionH>
                <wp:positionV relativeFrom="paragraph">
                  <wp:posOffset>0</wp:posOffset>
                </wp:positionV>
                <wp:extent cx="1933575" cy="0"/>
                <wp:effectExtent l="7620" t="5080" r="11430"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FAC9B"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g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md64woIqNTWhtroSb2ajabfHVK6aona88jw7WwgLQsZybuUsHEG8Hf9F80ghhy8jm06&#10;NbYLkNAAdIpqnO9q8JNHFA6z+Xg8eQJa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2743200" cy="0"/>
                <wp:effectExtent l="7620" t="5080" r="11430"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52D6"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21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u7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"/>
            </w:pict>
          </mc:Fallback>
        </mc:AlternateContent>
      </w:r>
      <w:r w:rsidR="0014158F">
        <w:rPr>
          <w:rFonts w:ascii="Calibri" w:hAnsi="Calibri" w:cs="Calibri"/>
          <w:sz w:val="21"/>
          <w:szCs w:val="21"/>
        </w:rPr>
        <w:t>Practitioner</w:t>
      </w:r>
      <w:r w:rsidR="0099533A" w:rsidRPr="008B63F6">
        <w:rPr>
          <w:rFonts w:ascii="Calibri" w:hAnsi="Calibri" w:cs="Calibri"/>
          <w:color w:val="000000"/>
          <w:sz w:val="20"/>
          <w:szCs w:val="20"/>
        </w:rPr>
        <w:t xml:space="preserve"> signature </w:t>
      </w:r>
      <w:r w:rsidR="0099533A" w:rsidRPr="008B63F6">
        <w:rPr>
          <w:rFonts w:ascii="Calibri" w:hAnsi="Calibri" w:cs="Calibri"/>
          <w:color w:val="000000"/>
          <w:sz w:val="20"/>
          <w:szCs w:val="20"/>
        </w:rPr>
        <w:tab/>
      </w:r>
      <w:r w:rsidR="0099533A" w:rsidRPr="008B63F6">
        <w:rPr>
          <w:rFonts w:ascii="Calibri" w:hAnsi="Calibri" w:cs="Calibri"/>
          <w:color w:val="000000"/>
          <w:sz w:val="20"/>
          <w:szCs w:val="20"/>
        </w:rPr>
        <w:tab/>
      </w:r>
      <w:r w:rsidR="0099533A" w:rsidRPr="008B63F6">
        <w:rPr>
          <w:rFonts w:ascii="Calibri" w:hAnsi="Calibri" w:cs="Calibri"/>
          <w:color w:val="000000"/>
          <w:sz w:val="20"/>
          <w:szCs w:val="20"/>
        </w:rPr>
        <w:tab/>
      </w:r>
      <w:r w:rsidR="0099533A" w:rsidRPr="008B63F6">
        <w:rPr>
          <w:rFonts w:ascii="Calibri" w:hAnsi="Calibri" w:cs="Calibri"/>
          <w:color w:val="000000"/>
          <w:sz w:val="20"/>
          <w:szCs w:val="20"/>
        </w:rPr>
        <w:tab/>
      </w:r>
      <w:r w:rsidR="0099533A" w:rsidRPr="008B63F6">
        <w:rPr>
          <w:rFonts w:ascii="Calibri" w:hAnsi="Calibri" w:cs="Calibri"/>
          <w:color w:val="000000"/>
          <w:sz w:val="20"/>
          <w:szCs w:val="20"/>
        </w:rPr>
        <w:tab/>
        <w:t xml:space="preserve">Date </w:t>
      </w: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D73FD2" w:rsidP="00160BFE">
      <w:pPr>
        <w:autoSpaceDE w:val="0"/>
        <w:autoSpaceDN w:val="0"/>
        <w:adjustRightInd w:val="0"/>
        <w:jc w:val="both"/>
        <w:rPr>
          <w:rFonts w:ascii="Calibri" w:hAnsi="Calibri" w:cs="Calibri"/>
          <w:color w:val="000000"/>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143510</wp:posOffset>
                </wp:positionV>
                <wp:extent cx="2743200" cy="0"/>
                <wp:effectExtent l="7620" t="12065" r="1143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D14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3pt" to="215.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1V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142875</wp:posOffset>
                </wp:positionV>
                <wp:extent cx="1933575" cy="0"/>
                <wp:effectExtent l="7620" t="11430" r="11430"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6E7A5"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25pt" to="40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O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"/>
            </w:pict>
          </mc:Fallback>
        </mc:AlternateContent>
      </w:r>
    </w:p>
    <w:p w:rsidR="0099533A" w:rsidRPr="008B63F6" w:rsidRDefault="0099533A" w:rsidP="00160BFE">
      <w:pPr>
        <w:autoSpaceDE w:val="0"/>
        <w:autoSpaceDN w:val="0"/>
        <w:adjustRightInd w:val="0"/>
        <w:jc w:val="both"/>
        <w:rPr>
          <w:rFonts w:ascii="Calibri" w:hAnsi="Calibri" w:cs="Calibri"/>
          <w:color w:val="000000"/>
          <w:sz w:val="20"/>
          <w:szCs w:val="20"/>
        </w:rPr>
      </w:pPr>
      <w:r w:rsidRPr="008B63F6">
        <w:rPr>
          <w:rFonts w:ascii="Calibri" w:hAnsi="Calibri" w:cs="Calibri"/>
          <w:color w:val="000000"/>
          <w:sz w:val="20"/>
          <w:szCs w:val="20"/>
        </w:rPr>
        <w:t>Patient signature</w:t>
      </w:r>
      <w:r w:rsidRPr="008B63F6">
        <w:rPr>
          <w:rFonts w:ascii="Calibri" w:hAnsi="Calibri" w:cs="Calibri"/>
          <w:color w:val="000000"/>
          <w:sz w:val="20"/>
          <w:szCs w:val="20"/>
        </w:rPr>
        <w:tab/>
      </w:r>
      <w:r w:rsidRPr="008B63F6">
        <w:rPr>
          <w:rFonts w:ascii="Calibri" w:hAnsi="Calibri" w:cs="Calibri"/>
          <w:color w:val="000000"/>
          <w:sz w:val="20"/>
          <w:szCs w:val="20"/>
        </w:rPr>
        <w:tab/>
      </w:r>
      <w:r w:rsidRPr="008B63F6">
        <w:rPr>
          <w:rFonts w:ascii="Calibri" w:hAnsi="Calibri" w:cs="Calibri"/>
          <w:color w:val="000000"/>
          <w:sz w:val="20"/>
          <w:szCs w:val="20"/>
        </w:rPr>
        <w:tab/>
      </w:r>
      <w:r w:rsidRPr="008B63F6">
        <w:rPr>
          <w:rFonts w:ascii="Calibri" w:hAnsi="Calibri" w:cs="Calibri"/>
          <w:color w:val="000000"/>
          <w:sz w:val="20"/>
          <w:szCs w:val="20"/>
        </w:rPr>
        <w:tab/>
      </w:r>
      <w:r w:rsidRPr="008B63F6">
        <w:rPr>
          <w:rFonts w:ascii="Calibri" w:hAnsi="Calibri" w:cs="Calibri"/>
          <w:color w:val="000000"/>
          <w:sz w:val="20"/>
          <w:szCs w:val="20"/>
        </w:rPr>
        <w:tab/>
      </w:r>
      <w:r>
        <w:rPr>
          <w:rFonts w:ascii="Calibri" w:hAnsi="Calibri" w:cs="Calibri"/>
          <w:color w:val="000000"/>
          <w:sz w:val="20"/>
          <w:szCs w:val="20"/>
        </w:rPr>
        <w:tab/>
      </w:r>
      <w:r w:rsidRPr="008B63F6">
        <w:rPr>
          <w:rFonts w:ascii="Calibri" w:hAnsi="Calibri" w:cs="Calibri"/>
          <w:color w:val="000000"/>
          <w:sz w:val="20"/>
          <w:szCs w:val="20"/>
        </w:rPr>
        <w:t xml:space="preserve">Date </w:t>
      </w: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99533A" w:rsidP="00160BFE">
      <w:pPr>
        <w:tabs>
          <w:tab w:val="left" w:pos="180"/>
        </w:tabs>
        <w:autoSpaceDE w:val="0"/>
        <w:autoSpaceDN w:val="0"/>
        <w:adjustRightInd w:val="0"/>
        <w:rPr>
          <w:rFonts w:ascii="Calibri" w:hAnsi="Calibri" w:cs="Calibri"/>
          <w:color w:val="000000"/>
          <w:sz w:val="20"/>
          <w:szCs w:val="20"/>
        </w:rPr>
      </w:pPr>
    </w:p>
    <w:p w:rsidR="0099533A" w:rsidRPr="008B63F6" w:rsidRDefault="00D73FD2" w:rsidP="00160BFE">
      <w:pPr>
        <w:autoSpaceDE w:val="0"/>
        <w:autoSpaceDN w:val="0"/>
        <w:adjustRightInd w:val="0"/>
        <w:rPr>
          <w:rFonts w:ascii="Calibri" w:hAnsi="Calibri" w:cs="Calibri"/>
          <w:color w:val="000000"/>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151765</wp:posOffset>
                </wp:positionV>
                <wp:extent cx="2743200" cy="0"/>
                <wp:effectExtent l="7620" t="11430" r="11430"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72F3"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95pt" to="215.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JU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"/>
            </w:pict>
          </mc:Fallback>
        </mc:AlternateContent>
      </w:r>
    </w:p>
    <w:p w:rsidR="0099533A" w:rsidRPr="008B63F6" w:rsidRDefault="0099533A" w:rsidP="00160BFE">
      <w:pPr>
        <w:autoSpaceDE w:val="0"/>
        <w:autoSpaceDN w:val="0"/>
        <w:adjustRightInd w:val="0"/>
        <w:rPr>
          <w:rFonts w:ascii="Calibri" w:hAnsi="Calibri" w:cs="Calibri"/>
          <w:color w:val="292526"/>
          <w:sz w:val="20"/>
          <w:szCs w:val="20"/>
        </w:rPr>
      </w:pPr>
      <w:r w:rsidRPr="008B63F6">
        <w:rPr>
          <w:rFonts w:ascii="Calibri" w:hAnsi="Calibri" w:cs="Calibri"/>
          <w:color w:val="000000"/>
          <w:sz w:val="20"/>
          <w:szCs w:val="20"/>
        </w:rPr>
        <w:t>Patient name (print)</w:t>
      </w:r>
    </w:p>
    <w:p w:rsidR="0099533A" w:rsidRPr="008B63F6" w:rsidRDefault="0099533A" w:rsidP="00160BFE">
      <w:pPr>
        <w:autoSpaceDE w:val="0"/>
        <w:autoSpaceDN w:val="0"/>
        <w:adjustRightInd w:val="0"/>
        <w:rPr>
          <w:rFonts w:ascii="Calibri" w:hAnsi="Calibri" w:cs="Calibri"/>
          <w:sz w:val="20"/>
          <w:szCs w:val="20"/>
        </w:rPr>
      </w:pPr>
    </w:p>
    <w:p w:rsidR="0099533A" w:rsidRPr="008B63F6" w:rsidRDefault="0099533A">
      <w:pPr>
        <w:rPr>
          <w:rFonts w:ascii="Calibri" w:hAnsi="Calibri" w:cs="Calibri"/>
        </w:rPr>
      </w:pPr>
    </w:p>
    <w:p w:rsidR="0099533A" w:rsidRPr="008B63F6" w:rsidRDefault="0099533A" w:rsidP="00CD3059">
      <w:pPr>
        <w:pBdr>
          <w:top w:val="single" w:sz="18" w:space="1" w:color="auto"/>
        </w:pBdr>
        <w:rPr>
          <w:rFonts w:ascii="Calibri" w:hAnsi="Calibri" w:cs="Calibri"/>
          <w:sz w:val="16"/>
          <w:szCs w:val="16"/>
        </w:rPr>
      </w:pPr>
      <w:r w:rsidRPr="008B63F6">
        <w:rPr>
          <w:rFonts w:ascii="Calibri" w:hAnsi="Calibri" w:cs="Calibri"/>
          <w:sz w:val="16"/>
          <w:szCs w:val="16"/>
        </w:rPr>
        <w:t>Form</w:t>
      </w:r>
      <w:r>
        <w:rPr>
          <w:rFonts w:ascii="Calibri" w:hAnsi="Calibri" w:cs="Calibri"/>
          <w:sz w:val="16"/>
          <w:szCs w:val="16"/>
        </w:rPr>
        <w:t>s</w:t>
      </w:r>
      <w:r w:rsidRPr="008B63F6">
        <w:rPr>
          <w:rFonts w:ascii="Calibri" w:hAnsi="Calibri" w:cs="Calibri"/>
          <w:sz w:val="16"/>
          <w:szCs w:val="16"/>
        </w:rPr>
        <w:t xml:space="preserve"> available at: </w:t>
      </w:r>
    </w:p>
    <w:p w:rsidR="0099533A" w:rsidRPr="008B63F6" w:rsidRDefault="0099533A" w:rsidP="0014158F">
      <w:pPr>
        <w:ind w:left="720"/>
        <w:rPr>
          <w:rFonts w:ascii="Calibri" w:hAnsi="Calibri" w:cs="Calibri"/>
          <w:sz w:val="16"/>
          <w:szCs w:val="16"/>
        </w:rPr>
      </w:pPr>
      <w:r w:rsidRPr="008B63F6">
        <w:rPr>
          <w:rFonts w:ascii="Calibri" w:hAnsi="Calibri" w:cs="Calibri"/>
          <w:sz w:val="16"/>
          <w:szCs w:val="16"/>
        </w:rPr>
        <w:t>Word</w:t>
      </w:r>
      <w:r>
        <w:rPr>
          <w:rFonts w:ascii="Calibri" w:hAnsi="Calibri" w:cs="Calibri"/>
          <w:sz w:val="16"/>
          <w:szCs w:val="16"/>
        </w:rPr>
        <w:t xml:space="preserve"> (modifiable)</w:t>
      </w:r>
      <w:r w:rsidRPr="008B63F6">
        <w:rPr>
          <w:rFonts w:ascii="Calibri" w:hAnsi="Calibri" w:cs="Calibri"/>
          <w:sz w:val="16"/>
          <w:szCs w:val="16"/>
        </w:rPr>
        <w:t xml:space="preserve">: </w:t>
      </w:r>
      <w:r w:rsidRPr="008B63F6">
        <w:rPr>
          <w:rFonts w:ascii="Calibri" w:hAnsi="Calibri" w:cs="Calibri"/>
          <w:sz w:val="16"/>
          <w:szCs w:val="16"/>
        </w:rPr>
        <w:tab/>
      </w:r>
      <w:hyperlink r:id="rId5" w:history="1">
        <w:r w:rsidR="0014158F" w:rsidRPr="008B63F6">
          <w:rPr>
            <w:rStyle w:val="Hyperlink"/>
            <w:rFonts w:ascii="Calibri" w:hAnsi="Calibri" w:cs="Calibri"/>
            <w:sz w:val="16"/>
            <w:szCs w:val="16"/>
          </w:rPr>
          <w:t>http://www.rxfiles.ca/rxfiles/uploads/documents/Opiod-Informed-Consent-And-Agreement.docx</w:t>
        </w:r>
      </w:hyperlink>
    </w:p>
    <w:p w:rsidR="0099533A" w:rsidRPr="008B63F6" w:rsidRDefault="0099533A" w:rsidP="0087646C">
      <w:pPr>
        <w:ind w:left="720"/>
        <w:rPr>
          <w:rFonts w:ascii="Calibri" w:hAnsi="Calibri" w:cs="Calibri"/>
          <w:sz w:val="16"/>
          <w:szCs w:val="16"/>
        </w:rPr>
      </w:pPr>
      <w:r w:rsidRPr="008B63F6">
        <w:rPr>
          <w:rFonts w:ascii="Calibri" w:hAnsi="Calibri" w:cs="Calibri"/>
          <w:sz w:val="16"/>
          <w:szCs w:val="16"/>
        </w:rPr>
        <w:t xml:space="preserve">Pdf: </w:t>
      </w:r>
      <w:r w:rsidR="006A5DB7">
        <w:rPr>
          <w:rFonts w:ascii="Calibri" w:hAnsi="Calibri" w:cs="Calibri"/>
          <w:sz w:val="16"/>
          <w:szCs w:val="16"/>
        </w:rPr>
        <w:tab/>
      </w:r>
      <w:r w:rsidR="006A5DB7">
        <w:rPr>
          <w:rFonts w:ascii="Calibri" w:hAnsi="Calibri" w:cs="Calibri"/>
          <w:sz w:val="16"/>
          <w:szCs w:val="16"/>
        </w:rPr>
        <w:tab/>
      </w:r>
      <w:hyperlink r:id="rId6" w:history="1">
        <w:r w:rsidR="0014158F" w:rsidRPr="008B63F6">
          <w:rPr>
            <w:rStyle w:val="Hyperlink"/>
            <w:rFonts w:ascii="Calibri" w:hAnsi="Calibri" w:cs="Calibri"/>
            <w:sz w:val="16"/>
            <w:szCs w:val="16"/>
          </w:rPr>
          <w:t>http://www.rxfiles.ca/rxfiles/uploads/documents/Opiod-Informed-Consent-And-Agreement.pdf</w:t>
        </w:r>
      </w:hyperlink>
      <w:r w:rsidRPr="008B63F6">
        <w:rPr>
          <w:rFonts w:ascii="Calibri" w:hAnsi="Calibri" w:cs="Calibri"/>
          <w:sz w:val="16"/>
          <w:szCs w:val="16"/>
        </w:rPr>
        <w:tab/>
      </w:r>
      <w:r>
        <w:rPr>
          <w:rFonts w:ascii="Calibri" w:hAnsi="Calibri" w:cs="Calibri"/>
          <w:sz w:val="16"/>
          <w:szCs w:val="16"/>
        </w:rPr>
        <w:tab/>
      </w:r>
    </w:p>
    <w:sectPr w:rsidR="0099533A" w:rsidRPr="008B63F6" w:rsidSect="008B63F6">
      <w:pgSz w:w="12240" w:h="15840"/>
      <w:pgMar w:top="720" w:right="1152" w:bottom="360" w:left="1152"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531"/>
    <w:multiLevelType w:val="hybridMultilevel"/>
    <w:tmpl w:val="A302F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969B7"/>
    <w:multiLevelType w:val="hybridMultilevel"/>
    <w:tmpl w:val="DE2AA678"/>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 w15:restartNumberingAfterBreak="0">
    <w:nsid w:val="421C6CB9"/>
    <w:multiLevelType w:val="hybridMultilevel"/>
    <w:tmpl w:val="94D897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5DBF3055"/>
    <w:multiLevelType w:val="hybridMultilevel"/>
    <w:tmpl w:val="B23A02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E962162"/>
    <w:multiLevelType w:val="hybridMultilevel"/>
    <w:tmpl w:val="B636EBA4"/>
    <w:lvl w:ilvl="0" w:tplc="B11C12FA">
      <w:start w:val="1"/>
      <w:numFmt w:val="bullet"/>
      <w:lvlText w:val=""/>
      <w:lvlJc w:val="left"/>
      <w:pPr>
        <w:tabs>
          <w:tab w:val="num" w:pos="720"/>
        </w:tabs>
        <w:ind w:left="720" w:hanging="360"/>
      </w:pPr>
      <w:rPr>
        <w:rFonts w:ascii="Symbol" w:hAnsi="Symbol" w:hint="default"/>
        <w:sz w:val="20"/>
      </w:rPr>
    </w:lvl>
    <w:lvl w:ilvl="1" w:tplc="6C8C9896">
      <w:start w:val="1"/>
      <w:numFmt w:val="decimal"/>
      <w:lvlText w:val="%2."/>
      <w:lvlJc w:val="left"/>
      <w:pPr>
        <w:tabs>
          <w:tab w:val="num" w:pos="1440"/>
        </w:tabs>
        <w:ind w:left="1440" w:hanging="360"/>
      </w:pPr>
      <w:rPr>
        <w:rFonts w:cs="Times New Roman"/>
      </w:rPr>
    </w:lvl>
    <w:lvl w:ilvl="2" w:tplc="24042254">
      <w:start w:val="1"/>
      <w:numFmt w:val="decimal"/>
      <w:lvlText w:val="%3."/>
      <w:lvlJc w:val="left"/>
      <w:pPr>
        <w:tabs>
          <w:tab w:val="num" w:pos="2160"/>
        </w:tabs>
        <w:ind w:left="2160" w:hanging="360"/>
      </w:pPr>
      <w:rPr>
        <w:rFonts w:cs="Times New Roman"/>
      </w:rPr>
    </w:lvl>
    <w:lvl w:ilvl="3" w:tplc="45B6C9E4">
      <w:start w:val="1"/>
      <w:numFmt w:val="decimal"/>
      <w:lvlText w:val="%4."/>
      <w:lvlJc w:val="left"/>
      <w:pPr>
        <w:tabs>
          <w:tab w:val="num" w:pos="2880"/>
        </w:tabs>
        <w:ind w:left="2880" w:hanging="360"/>
      </w:pPr>
      <w:rPr>
        <w:rFonts w:cs="Times New Roman"/>
      </w:rPr>
    </w:lvl>
    <w:lvl w:ilvl="4" w:tplc="E564E338">
      <w:start w:val="1"/>
      <w:numFmt w:val="decimal"/>
      <w:lvlText w:val="%5."/>
      <w:lvlJc w:val="left"/>
      <w:pPr>
        <w:tabs>
          <w:tab w:val="num" w:pos="3600"/>
        </w:tabs>
        <w:ind w:left="3600" w:hanging="360"/>
      </w:pPr>
      <w:rPr>
        <w:rFonts w:cs="Times New Roman"/>
      </w:rPr>
    </w:lvl>
    <w:lvl w:ilvl="5" w:tplc="97A89D26">
      <w:start w:val="1"/>
      <w:numFmt w:val="decimal"/>
      <w:lvlText w:val="%6."/>
      <w:lvlJc w:val="left"/>
      <w:pPr>
        <w:tabs>
          <w:tab w:val="num" w:pos="4320"/>
        </w:tabs>
        <w:ind w:left="4320" w:hanging="360"/>
      </w:pPr>
      <w:rPr>
        <w:rFonts w:cs="Times New Roman"/>
      </w:rPr>
    </w:lvl>
    <w:lvl w:ilvl="6" w:tplc="32484420">
      <w:start w:val="1"/>
      <w:numFmt w:val="decimal"/>
      <w:lvlText w:val="%7."/>
      <w:lvlJc w:val="left"/>
      <w:pPr>
        <w:tabs>
          <w:tab w:val="num" w:pos="5040"/>
        </w:tabs>
        <w:ind w:left="5040" w:hanging="360"/>
      </w:pPr>
      <w:rPr>
        <w:rFonts w:cs="Times New Roman"/>
      </w:rPr>
    </w:lvl>
    <w:lvl w:ilvl="7" w:tplc="CAFC9DF0">
      <w:start w:val="1"/>
      <w:numFmt w:val="decimal"/>
      <w:lvlText w:val="%8."/>
      <w:lvlJc w:val="left"/>
      <w:pPr>
        <w:tabs>
          <w:tab w:val="num" w:pos="5760"/>
        </w:tabs>
        <w:ind w:left="5760" w:hanging="360"/>
      </w:pPr>
      <w:rPr>
        <w:rFonts w:cs="Times New Roman"/>
      </w:rPr>
    </w:lvl>
    <w:lvl w:ilvl="8" w:tplc="74AED7DE">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revisionView w:comments="0" w:insDel="0" w:formatting="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82"/>
    <w:rsid w:val="00055C04"/>
    <w:rsid w:val="00075B42"/>
    <w:rsid w:val="000B738E"/>
    <w:rsid w:val="000D7590"/>
    <w:rsid w:val="001222DD"/>
    <w:rsid w:val="0014158F"/>
    <w:rsid w:val="00143F77"/>
    <w:rsid w:val="00160BFE"/>
    <w:rsid w:val="001A60AB"/>
    <w:rsid w:val="001C7FAE"/>
    <w:rsid w:val="00206343"/>
    <w:rsid w:val="00242D5D"/>
    <w:rsid w:val="00255AB9"/>
    <w:rsid w:val="00280519"/>
    <w:rsid w:val="002A39AE"/>
    <w:rsid w:val="002D7F9B"/>
    <w:rsid w:val="00323F45"/>
    <w:rsid w:val="003411A8"/>
    <w:rsid w:val="00365A5C"/>
    <w:rsid w:val="004D4886"/>
    <w:rsid w:val="00500E6F"/>
    <w:rsid w:val="00511C05"/>
    <w:rsid w:val="00517771"/>
    <w:rsid w:val="00524920"/>
    <w:rsid w:val="005A62D7"/>
    <w:rsid w:val="005D7498"/>
    <w:rsid w:val="00600D91"/>
    <w:rsid w:val="0061293A"/>
    <w:rsid w:val="00626C6D"/>
    <w:rsid w:val="0068519A"/>
    <w:rsid w:val="006A5DB7"/>
    <w:rsid w:val="006C4144"/>
    <w:rsid w:val="00743E7A"/>
    <w:rsid w:val="0087646C"/>
    <w:rsid w:val="00893BAC"/>
    <w:rsid w:val="008B63F6"/>
    <w:rsid w:val="008E359D"/>
    <w:rsid w:val="00943785"/>
    <w:rsid w:val="0099533A"/>
    <w:rsid w:val="009E2DB8"/>
    <w:rsid w:val="00A60CC4"/>
    <w:rsid w:val="00B175DA"/>
    <w:rsid w:val="00B52DF8"/>
    <w:rsid w:val="00B87A12"/>
    <w:rsid w:val="00BB182E"/>
    <w:rsid w:val="00BB6129"/>
    <w:rsid w:val="00C010BC"/>
    <w:rsid w:val="00C16974"/>
    <w:rsid w:val="00CC1C82"/>
    <w:rsid w:val="00CD3059"/>
    <w:rsid w:val="00CF5135"/>
    <w:rsid w:val="00D470CA"/>
    <w:rsid w:val="00D71FFF"/>
    <w:rsid w:val="00D73FD2"/>
    <w:rsid w:val="00E720C7"/>
    <w:rsid w:val="00F13047"/>
    <w:rsid w:val="00F34323"/>
    <w:rsid w:val="00F81D31"/>
    <w:rsid w:val="00FB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2F4DC9-9D80-42E8-99CA-4BD0DED7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77"/>
    <w:rPr>
      <w:rFonts w:cs="Cambria"/>
      <w:sz w:val="24"/>
      <w:szCs w:val="24"/>
    </w:rPr>
  </w:style>
  <w:style w:type="paragraph" w:styleId="Heading1">
    <w:name w:val="heading 1"/>
    <w:basedOn w:val="Normal"/>
    <w:next w:val="Normal"/>
    <w:link w:val="Heading1Char"/>
    <w:uiPriority w:val="99"/>
    <w:qFormat/>
    <w:rsid w:val="00160BFE"/>
    <w:pPr>
      <w:keepNext/>
      <w:autoSpaceDE w:val="0"/>
      <w:autoSpaceDN w:val="0"/>
      <w:adjustRightInd w:val="0"/>
      <w:outlineLvl w:val="0"/>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0BFE"/>
    <w:rPr>
      <w:rFonts w:ascii="Arial" w:hAnsi="Arial" w:cs="Arial"/>
      <w:b/>
      <w:bCs/>
      <w:color w:val="000000"/>
      <w:sz w:val="24"/>
      <w:szCs w:val="24"/>
    </w:rPr>
  </w:style>
  <w:style w:type="character" w:styleId="EndnoteReference">
    <w:name w:val="endnote reference"/>
    <w:uiPriority w:val="99"/>
    <w:semiHidden/>
    <w:rsid w:val="00143F77"/>
    <w:rPr>
      <w:rFonts w:cs="Times New Roman"/>
      <w:vertAlign w:val="superscript"/>
    </w:rPr>
  </w:style>
  <w:style w:type="paragraph" w:styleId="BodyText">
    <w:name w:val="Body Text"/>
    <w:basedOn w:val="Normal"/>
    <w:link w:val="BodyTextChar"/>
    <w:uiPriority w:val="99"/>
    <w:rsid w:val="00A60CC4"/>
    <w:pPr>
      <w:jc w:val="both"/>
    </w:pPr>
    <w:rPr>
      <w:rFonts w:ascii="Arial" w:hAnsi="Arial" w:cs="Arial"/>
      <w:sz w:val="22"/>
      <w:szCs w:val="22"/>
    </w:rPr>
  </w:style>
  <w:style w:type="character" w:customStyle="1" w:styleId="BodyTextChar">
    <w:name w:val="Body Text Char"/>
    <w:link w:val="BodyText"/>
    <w:uiPriority w:val="99"/>
    <w:locked/>
    <w:rsid w:val="00A60CC4"/>
    <w:rPr>
      <w:rFonts w:ascii="Arial" w:hAnsi="Arial" w:cs="Arial"/>
      <w:sz w:val="22"/>
      <w:szCs w:val="22"/>
    </w:rPr>
  </w:style>
  <w:style w:type="paragraph" w:styleId="BodyText2">
    <w:name w:val="Body Text 2"/>
    <w:basedOn w:val="Normal"/>
    <w:link w:val="BodyText2Char"/>
    <w:uiPriority w:val="99"/>
    <w:rsid w:val="00A60CC4"/>
    <w:pPr>
      <w:spacing w:after="120"/>
    </w:pPr>
  </w:style>
  <w:style w:type="character" w:customStyle="1" w:styleId="BodyText2Char">
    <w:name w:val="Body Text 2 Char"/>
    <w:link w:val="BodyText2"/>
    <w:uiPriority w:val="99"/>
    <w:locked/>
    <w:rsid w:val="00A60CC4"/>
    <w:rPr>
      <w:rFonts w:cs="Times New Roman"/>
      <w:sz w:val="24"/>
      <w:szCs w:val="24"/>
    </w:rPr>
  </w:style>
  <w:style w:type="paragraph" w:styleId="ListParagraph">
    <w:name w:val="List Paragraph"/>
    <w:basedOn w:val="Normal"/>
    <w:uiPriority w:val="99"/>
    <w:qFormat/>
    <w:rsid w:val="0061293A"/>
    <w:pPr>
      <w:ind w:left="720"/>
    </w:pPr>
  </w:style>
  <w:style w:type="character" w:styleId="Hyperlink">
    <w:name w:val="Hyperlink"/>
    <w:uiPriority w:val="99"/>
    <w:rsid w:val="00B175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646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xfiles.ca/rxfiles/uploads/documents/Opiod-Informed-Consent-And-Agreement.pdf" TargetMode="External"/><Relationship Id="rId5" Type="http://schemas.openxmlformats.org/officeDocument/2006/relationships/hyperlink" Target="http://www.rxfiles.ca/rxfiles/uploads/documents/Opiod-Informed-Consent-And-Agreement.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5953</Characters>
  <Application>Microsoft Office Word</Application>
  <DocSecurity>0</DocSecurity>
  <Lines>170</Lines>
  <Paragraphs>114</Paragraphs>
  <ScaleCrop>false</ScaleCrop>
  <HeadingPairs>
    <vt:vector size="2" baseType="variant">
      <vt:variant>
        <vt:lpstr>Title</vt:lpstr>
      </vt:variant>
      <vt:variant>
        <vt:i4>1</vt:i4>
      </vt:variant>
    </vt:vector>
  </HeadingPairs>
  <TitlesOfParts>
    <vt:vector size="1" baseType="lpstr">
      <vt:lpstr>Informed Consent for the Use of Opioid Medication</vt:lpstr>
    </vt:vector>
  </TitlesOfParts>
  <Company>Saskatoon Health Region</Company>
  <LinksUpToDate>false</LinksUpToDate>
  <CharactersWithSpaces>6879</CharactersWithSpaces>
  <SharedDoc>false</SharedDoc>
  <HLinks>
    <vt:vector size="12" baseType="variant">
      <vt:variant>
        <vt:i4>1376284</vt:i4>
      </vt:variant>
      <vt:variant>
        <vt:i4>3</vt:i4>
      </vt:variant>
      <vt:variant>
        <vt:i4>0</vt:i4>
      </vt:variant>
      <vt:variant>
        <vt:i4>5</vt:i4>
      </vt:variant>
      <vt:variant>
        <vt:lpwstr>http://www.rxfiles.ca/rxfiles/uploads/documents/Opiod-Informed-Consent-And-Agreement.pdf</vt:lpwstr>
      </vt:variant>
      <vt:variant>
        <vt:lpwstr/>
      </vt:variant>
      <vt:variant>
        <vt:i4>262167</vt:i4>
      </vt:variant>
      <vt:variant>
        <vt:i4>0</vt:i4>
      </vt:variant>
      <vt:variant>
        <vt:i4>0</vt:i4>
      </vt:variant>
      <vt:variant>
        <vt:i4>5</vt:i4>
      </vt:variant>
      <vt:variant>
        <vt:lpwstr>http://www.rxfiles.ca/rxfiles/uploads/documents/Opiod-Informed-Consent-And-Agreement.docx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the Use of Opioid Medication</dc:title>
  <dc:subject/>
  <dc:creator>Pam Squire</dc:creator>
  <cp:keywords/>
  <cp:lastModifiedBy>Jensen, Brent</cp:lastModifiedBy>
  <cp:revision>2</cp:revision>
  <cp:lastPrinted>2018-02-14T20:47:00Z</cp:lastPrinted>
  <dcterms:created xsi:type="dcterms:W3CDTF">2021-01-19T00:03:00Z</dcterms:created>
  <dcterms:modified xsi:type="dcterms:W3CDTF">2021-01-19T00:03:00Z</dcterms:modified>
</cp:coreProperties>
</file>